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D159" w14:textId="77777777" w:rsidR="00C26A01" w:rsidRPr="00C26A01" w:rsidRDefault="00C26A0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ro-RO"/>
        </w:rPr>
      </w:pPr>
    </w:p>
    <w:p w14:paraId="1B8A9A50" w14:textId="10133983" w:rsidR="009A5961" w:rsidRPr="0050013C" w:rsidRDefault="009A5961" w:rsidP="00E3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248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48CAE7" wp14:editId="7D9CD1A9">
            <wp:simplePos x="0" y="0"/>
            <wp:positionH relativeFrom="margin">
              <wp:align>center</wp:align>
            </wp:positionH>
            <wp:positionV relativeFrom="margin">
              <wp:posOffset>-617855</wp:posOffset>
            </wp:positionV>
            <wp:extent cx="698500" cy="685165"/>
            <wp:effectExtent l="0" t="0" r="6350" b="635"/>
            <wp:wrapNone/>
            <wp:docPr id="1" name="Imagine 1" descr="ONPCSB -color v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PCSB -color v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1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OFICIUL NAŢIONAL DE PREVENIRE ŞI COMBATERE A SPĂLĂRII BANILOR</w:t>
      </w:r>
    </w:p>
    <w:p w14:paraId="2DE47EC2" w14:textId="77777777" w:rsidR="00C26A01" w:rsidRPr="0050013C" w:rsidRDefault="00C26A01" w:rsidP="00E3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3F05F1" w14:textId="7DFFF1C3" w:rsidR="009A5961" w:rsidRDefault="009A5961" w:rsidP="00E3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001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 R D I N</w:t>
      </w:r>
    </w:p>
    <w:p w14:paraId="3BD3EB62" w14:textId="0882E01A" w:rsidR="009A5961" w:rsidRPr="001B7A68" w:rsidRDefault="00432A58" w:rsidP="00E3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6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</w:t>
      </w:r>
      <w:r w:rsidR="00FA5258" w:rsidRPr="001B7A6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entru </w:t>
      </w:r>
      <w:proofErr w:type="spellStart"/>
      <w:r w:rsidR="009A5961" w:rsidRPr="001B7A68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="009A5961" w:rsidRPr="001B7A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Regulamentului</w:t>
      </w:r>
      <w:proofErr w:type="spellEnd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privind</w:t>
      </w:r>
      <w:proofErr w:type="spellEnd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transmiterea</w:t>
      </w:r>
      <w:proofErr w:type="spellEnd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informaţiilor</w:t>
      </w:r>
      <w:proofErr w:type="spellEnd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către</w:t>
      </w:r>
      <w:proofErr w:type="spellEnd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B7568" w:rsidRPr="00443DCA">
        <w:rPr>
          <w:rFonts w:ascii="Times New Roman" w:hAnsi="Times New Roman" w:cs="Times New Roman"/>
          <w:b/>
          <w:i/>
          <w:iCs/>
          <w:sz w:val="24"/>
          <w:szCs w:val="24"/>
        </w:rPr>
        <w:t>Oficiu</w:t>
      </w:r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Naţional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prevenire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şi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Combatere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Spălării</w:t>
      </w:r>
      <w:proofErr w:type="spellEnd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A772BB">
        <w:rPr>
          <w:rFonts w:ascii="Times New Roman" w:hAnsi="Times New Roman" w:cs="Times New Roman"/>
          <w:b/>
          <w:i/>
          <w:iCs/>
          <w:sz w:val="24"/>
          <w:szCs w:val="24"/>
        </w:rPr>
        <w:t>Banilor</w:t>
      </w:r>
      <w:proofErr w:type="spellEnd"/>
    </w:p>
    <w:p w14:paraId="425BC317" w14:textId="77777777" w:rsidR="00C26A01" w:rsidRPr="0050013C" w:rsidRDefault="00C26A01" w:rsidP="009A596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B23A212" w14:textId="379BB3B6" w:rsidR="009A5961" w:rsidRPr="00A772BB" w:rsidRDefault="009A5961" w:rsidP="009A59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2480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="00A772BB" w:rsidRPr="00A772B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temeiul:</w:t>
      </w:r>
    </w:p>
    <w:p w14:paraId="699D9442" w14:textId="7B184594" w:rsidR="00A259E1" w:rsidRDefault="00A772BB" w:rsidP="009B4C2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prevederilor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52AE3" w:rsidRPr="00252AE3">
        <w:rPr>
          <w:rFonts w:ascii="Times New Roman" w:hAnsi="Times New Roman"/>
          <w:color w:val="000000" w:themeColor="text1"/>
          <w:sz w:val="24"/>
          <w:szCs w:val="24"/>
        </w:rPr>
        <w:t xml:space="preserve">rt. </w:t>
      </w:r>
      <w:r w:rsidR="00766D2C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="00252AE3" w:rsidRPr="00252A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2AE3" w:rsidRPr="00252AE3">
        <w:rPr>
          <w:rFonts w:ascii="Times New Roman" w:hAnsi="Times New Roman"/>
          <w:color w:val="000000" w:themeColor="text1"/>
          <w:sz w:val="24"/>
          <w:szCs w:val="24"/>
        </w:rPr>
        <w:t>alin</w:t>
      </w:r>
      <w:proofErr w:type="spellEnd"/>
      <w:r w:rsidR="00252AE3" w:rsidRPr="00252AE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52AE3" w:rsidRPr="00252AE3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r w:rsidR="00766D2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3) </w:t>
      </w:r>
      <w:proofErr w:type="spellStart"/>
      <w:r w:rsidR="00766D2C">
        <w:rPr>
          <w:rFonts w:ascii="Times New Roman" w:hAnsi="Times New Roman"/>
          <w:iCs/>
          <w:color w:val="000000" w:themeColor="text1"/>
          <w:sz w:val="24"/>
          <w:szCs w:val="24"/>
        </w:rPr>
        <w:t>litera</w:t>
      </w:r>
      <w:proofErr w:type="spellEnd"/>
      <w:r w:rsidR="00766D2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k)</w:t>
      </w:r>
      <w:r w:rsidR="00A118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AE3" w:rsidRPr="00252AE3">
        <w:rPr>
          <w:rFonts w:ascii="Times New Roman" w:hAnsi="Times New Roman"/>
          <w:color w:val="000000" w:themeColor="text1"/>
          <w:sz w:val="24"/>
          <w:szCs w:val="24"/>
        </w:rPr>
        <w:t xml:space="preserve">din </w:t>
      </w:r>
      <w:r w:rsidR="00252AE3" w:rsidRPr="0025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Legea nr. 129/2019 </w:t>
      </w:r>
      <w:r w:rsidR="00252AE3" w:rsidRPr="00766D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pentru prevenirea şi combaterea spălării banilor și finanţării terorismului, </w:t>
      </w:r>
      <w:r w:rsidR="00252AE3" w:rsidRPr="00766D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precum și pentru modificarea şi completarea unor acte normative</w:t>
      </w:r>
      <w:r w:rsidR="00252AE3" w:rsidRPr="00252A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, cu modificările și completările ulterioare</w:t>
      </w:r>
      <w:r w:rsidR="00252AE3" w:rsidRPr="0025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DB07891" w14:textId="77777777" w:rsidR="009A5961" w:rsidRPr="004B70CE" w:rsidRDefault="009A5961" w:rsidP="009B4C2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70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prevederilor art. 7 alin. (1) din Anexa la Hotărârea Guvernului nr. 1599/2008 </w:t>
      </w:r>
      <w:r w:rsidRPr="004B70CE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pentru aprobarea Regulamentului de organizare şi funcţionare a Oficiului Naţional de Prevenire şi Combatere a Spălării Banilor</w:t>
      </w:r>
      <w:r w:rsidRPr="004B70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cu modificările şi completările ulterioare,</w:t>
      </w:r>
    </w:p>
    <w:p w14:paraId="7BDEE435" w14:textId="41756E8B" w:rsidR="00C26A01" w:rsidRDefault="00C26A0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1E9187" w14:textId="77777777" w:rsidR="007C0967" w:rsidRPr="004B70CE" w:rsidRDefault="007C0967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45968F8" w14:textId="77777777" w:rsidR="009A5961" w:rsidRPr="004B70CE" w:rsidRDefault="009A5961" w:rsidP="009A5961">
      <w:pPr>
        <w:tabs>
          <w:tab w:val="left" w:pos="18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CBDED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PREŞEDINTELE OFICIULUI NAŢIONAL DE PREVENIRE </w:t>
      </w:r>
    </w:p>
    <w:p w14:paraId="0AAED9AF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 COMBATERE A SPĂLĂRII BANILOR</w:t>
      </w:r>
    </w:p>
    <w:p w14:paraId="70E1C4F8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sz w:val="24"/>
          <w:szCs w:val="24"/>
          <w:lang w:val="ro-RO"/>
        </w:rPr>
        <w:t>emite prezentul</w:t>
      </w:r>
    </w:p>
    <w:p w14:paraId="204E595A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 R D I N:</w:t>
      </w:r>
    </w:p>
    <w:p w14:paraId="778A45A1" w14:textId="621D417C" w:rsidR="004B70CE" w:rsidRDefault="004B70CE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660FB6" w14:textId="77777777" w:rsidR="007C0967" w:rsidRPr="004B70CE" w:rsidRDefault="007C0967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DD42DD" w14:textId="07E666FD" w:rsidR="003E05E2" w:rsidRPr="00B617E9" w:rsidRDefault="00FA5258" w:rsidP="009514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AA2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9367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5961" w:rsidRPr="00472A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5961" w:rsidRPr="0047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C29" w:rsidRPr="00472A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72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4C29" w:rsidRPr="00472AA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9B4C29" w:rsidRPr="00472AA2">
        <w:rPr>
          <w:rFonts w:ascii="Times New Roman" w:eastAsia="Times New Roman" w:hAnsi="Times New Roman" w:cs="Times New Roman"/>
          <w:sz w:val="24"/>
          <w:szCs w:val="24"/>
        </w:rPr>
        <w:t>aprob</w:t>
      </w:r>
      <w:r w:rsidR="00F473AB" w:rsidRPr="00472AA2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9B4C29" w:rsidRPr="0047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Regulamentul</w:t>
      </w:r>
      <w:proofErr w:type="spellEnd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privind</w:t>
      </w:r>
      <w:proofErr w:type="spellEnd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transmiterea</w:t>
      </w:r>
      <w:proofErr w:type="spellEnd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informaţiilor</w:t>
      </w:r>
      <w:proofErr w:type="spellEnd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D2C" w:rsidRPr="001A05DB">
        <w:rPr>
          <w:rFonts w:ascii="Times New Roman" w:eastAsia="Times New Roman" w:hAnsi="Times New Roman" w:cs="Times New Roman"/>
          <w:i/>
          <w:sz w:val="24"/>
          <w:szCs w:val="24"/>
        </w:rPr>
        <w:t>Oficiu</w:t>
      </w:r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Naţional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Prevenire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Combatere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Spălării</w:t>
      </w:r>
      <w:proofErr w:type="spellEnd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72BB">
        <w:rPr>
          <w:rFonts w:ascii="Times New Roman" w:eastAsia="Times New Roman" w:hAnsi="Times New Roman" w:cs="Times New Roman"/>
          <w:i/>
          <w:sz w:val="24"/>
          <w:szCs w:val="24"/>
        </w:rPr>
        <w:t>Banilor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 care face parte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BA4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092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BDF22" w14:textId="244F9C97" w:rsidR="009367CF" w:rsidRPr="003808EE" w:rsidRDefault="008B4B76" w:rsidP="0095146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Art. </w:t>
      </w:r>
      <w:r w:rsidR="009367CF" w:rsidRPr="003808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Pr="003808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951465" w:rsidRPr="003808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 </w:t>
      </w:r>
      <w:proofErr w:type="spellStart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</w:t>
      </w:r>
      <w:r w:rsidR="007F6C96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proofErr w:type="spellEnd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C1E6A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ordin</w:t>
      </w:r>
      <w:proofErr w:type="spellEnd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367CF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Monitoru</w:t>
      </w:r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proofErr w:type="spellEnd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Oficial</w:t>
      </w:r>
      <w:proofErr w:type="spellEnd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României</w:t>
      </w:r>
      <w:proofErr w:type="spellEnd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>Partea</w:t>
      </w:r>
      <w:proofErr w:type="spellEnd"/>
      <w:r w:rsidR="00951465" w:rsidRPr="003808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</w:t>
      </w:r>
      <w:r w:rsidR="007C09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5CDD913" w14:textId="2EDD5544" w:rsidR="00FB7FDF" w:rsidRDefault="00FB7FDF" w:rsidP="009A5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BBF11D" w14:textId="036CB319" w:rsidR="009A5961" w:rsidRPr="004B70CE" w:rsidRDefault="009A5961" w:rsidP="009A5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70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</w:p>
    <w:p w14:paraId="551DB63B" w14:textId="77777777" w:rsidR="004B70CE" w:rsidRPr="004B70CE" w:rsidRDefault="004B70CE" w:rsidP="009A5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E4E752" w14:textId="77777777" w:rsidR="009A5961" w:rsidRPr="004B70CE" w:rsidRDefault="00224809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p.</w:t>
      </w:r>
      <w:r w:rsidR="009A5961"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PREŞEDINTELE </w:t>
      </w:r>
    </w:p>
    <w:p w14:paraId="3B8B3897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OFICIULUI NAŢIONAL DE PREVENIRE</w:t>
      </w:r>
    </w:p>
    <w:p w14:paraId="6706BFCF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ŞI COMBATERE A SPĂLĂRII BANILOR </w:t>
      </w:r>
    </w:p>
    <w:p w14:paraId="08F968EE" w14:textId="77777777" w:rsidR="009A5961" w:rsidRPr="004B70CE" w:rsidRDefault="009A5961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3B282F" w14:textId="77777777" w:rsidR="00432A58" w:rsidRPr="004B70CE" w:rsidRDefault="00224809" w:rsidP="009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B70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CONSTANTIN ILIE APRODU</w:t>
      </w:r>
    </w:p>
    <w:p w14:paraId="6F8175FA" w14:textId="1D3720B4" w:rsidR="0050013C" w:rsidRDefault="0050013C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6EE56AE" w14:textId="60804160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358FCDB" w14:textId="77E9367F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8DC9747" w14:textId="51A4636C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A86FDE7" w14:textId="17C74E54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414A3F6" w14:textId="36E2FE18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D3A9D82" w14:textId="0CB96650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F96B59F" w14:textId="13C27533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616D03D" w14:textId="543F7C2A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28B4674" w14:textId="541A98E5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B687158" w14:textId="10D102E1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D683746" w14:textId="77777777" w:rsidR="007C0967" w:rsidRDefault="007C0967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497EF08" w14:textId="77777777" w:rsidR="009A5961" w:rsidRPr="004B70CE" w:rsidRDefault="009A5961" w:rsidP="009A5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4B70CE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Bucureşti __________</w:t>
      </w:r>
    </w:p>
    <w:p w14:paraId="63B9DF72" w14:textId="77777777" w:rsidR="004B70CE" w:rsidRPr="004B70CE" w:rsidRDefault="004B70CE" w:rsidP="009A596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ro-RO" w:eastAsia="ro-RO"/>
        </w:rPr>
      </w:pPr>
    </w:p>
    <w:p w14:paraId="6CBDF493" w14:textId="77777777" w:rsidR="009A5961" w:rsidRPr="004B70CE" w:rsidRDefault="009A5961" w:rsidP="009A5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4B70CE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Nr.  ________</w:t>
      </w:r>
    </w:p>
    <w:p w14:paraId="4E5C9547" w14:textId="77777777" w:rsidR="002861C0" w:rsidRPr="004B70CE" w:rsidRDefault="002861C0" w:rsidP="009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7F4C082" w14:textId="75BA0D6A" w:rsidR="003808EE" w:rsidRPr="005C430D" w:rsidRDefault="003808EE" w:rsidP="004B0A4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  <w:r w:rsidRPr="005C430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Anexă</w:t>
      </w:r>
    </w:p>
    <w:p w14:paraId="3D8C1CCE" w14:textId="77777777" w:rsidR="003C7876" w:rsidRPr="005C430D" w:rsidRDefault="003C7876" w:rsidP="0038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10F791B" w14:textId="2C489192" w:rsidR="003808EE" w:rsidRPr="005C430D" w:rsidRDefault="003808EE" w:rsidP="003808EE">
      <w:pPr>
        <w:pStyle w:val="rvps1"/>
        <w:rPr>
          <w:i/>
          <w:color w:val="000000"/>
        </w:rPr>
      </w:pPr>
      <w:r w:rsidRPr="005C430D">
        <w:rPr>
          <w:rStyle w:val="rvts17"/>
          <w:bCs w:val="0"/>
          <w:i w:val="0"/>
          <w:color w:val="191919"/>
        </w:rPr>
        <w:t>REGULAMENT PRIVIND TRANSMITEREA INFORMATIILOR CĂTRE OFICIU</w:t>
      </w:r>
      <w:r w:rsidR="00E16315">
        <w:rPr>
          <w:rStyle w:val="rvts17"/>
          <w:bCs w:val="0"/>
          <w:i w:val="0"/>
          <w:color w:val="191919"/>
        </w:rPr>
        <w:t>L NAŢIONAL DE PREVENIRE ŞI COMBATERE A SPĂLĂRII BANILOR</w:t>
      </w:r>
    </w:p>
    <w:p w14:paraId="19A5AC7F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426"/>
        <w:rPr>
          <w:color w:val="000000"/>
        </w:rPr>
      </w:pPr>
    </w:p>
    <w:p w14:paraId="03D733A5" w14:textId="2E81ABE9" w:rsidR="003808EE" w:rsidRDefault="003808EE" w:rsidP="003808EE">
      <w:pPr>
        <w:pStyle w:val="NormalWeb"/>
        <w:spacing w:before="0" w:beforeAutospacing="0" w:after="0" w:afterAutospacing="0"/>
        <w:ind w:firstLine="426"/>
        <w:rPr>
          <w:color w:val="000000"/>
        </w:rPr>
      </w:pPr>
    </w:p>
    <w:p w14:paraId="3FACC5F6" w14:textId="77777777" w:rsidR="003C7876" w:rsidRPr="005C430D" w:rsidRDefault="003C7876" w:rsidP="003808EE">
      <w:pPr>
        <w:pStyle w:val="NormalWeb"/>
        <w:spacing w:before="0" w:beforeAutospacing="0" w:after="0" w:afterAutospacing="0"/>
        <w:ind w:firstLine="426"/>
        <w:rPr>
          <w:color w:val="000000"/>
        </w:rPr>
      </w:pPr>
    </w:p>
    <w:p w14:paraId="07CC94B8" w14:textId="14D14294" w:rsidR="004640B1" w:rsidRDefault="003808EE" w:rsidP="004C2E0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CB37A1">
        <w:rPr>
          <w:rStyle w:val="rvts9"/>
          <w:b/>
          <w:bCs/>
          <w:color w:val="000000"/>
        </w:rPr>
        <w:t>Art. 1</w:t>
      </w:r>
      <w:r w:rsidRPr="005C430D">
        <w:rPr>
          <w:rStyle w:val="rvts8"/>
          <w:b w:val="0"/>
        </w:rPr>
        <w:t xml:space="preserve"> </w:t>
      </w:r>
      <w:r w:rsidR="004640B1">
        <w:rPr>
          <w:rStyle w:val="rvts8"/>
          <w:b w:val="0"/>
        </w:rPr>
        <w:t xml:space="preserve">(1) </w:t>
      </w:r>
      <w:r w:rsidRPr="005C430D">
        <w:rPr>
          <w:color w:val="000000"/>
        </w:rPr>
        <w:t xml:space="preserve">Prezentul </w:t>
      </w:r>
      <w:r w:rsidRPr="00B10BC2">
        <w:rPr>
          <w:i/>
          <w:color w:val="000000"/>
        </w:rPr>
        <w:t>R</w:t>
      </w:r>
      <w:r w:rsidRPr="005C430D">
        <w:rPr>
          <w:i/>
          <w:color w:val="000000"/>
        </w:rPr>
        <w:t>egulament</w:t>
      </w:r>
      <w:r w:rsidRPr="005C430D">
        <w:rPr>
          <w:color w:val="000000"/>
        </w:rPr>
        <w:t xml:space="preserve"> stabileşte modalitatea de transmitere a informaţiilor către Oficiul Naţional de Prevenire şi Combatere a Spălării Banilor (denumit în continuare </w:t>
      </w:r>
      <w:r w:rsidRPr="005C430D">
        <w:rPr>
          <w:i/>
          <w:color w:val="000000"/>
        </w:rPr>
        <w:t>Oficiul</w:t>
      </w:r>
      <w:r w:rsidR="004C2E0E">
        <w:rPr>
          <w:color w:val="000000"/>
        </w:rPr>
        <w:t>)</w:t>
      </w:r>
      <w:r w:rsidR="004640B1">
        <w:rPr>
          <w:color w:val="000000"/>
        </w:rPr>
        <w:t>.</w:t>
      </w:r>
      <w:r w:rsidR="004C2E0E">
        <w:rPr>
          <w:color w:val="000000"/>
        </w:rPr>
        <w:t xml:space="preserve"> </w:t>
      </w:r>
    </w:p>
    <w:p w14:paraId="71E4FA8F" w14:textId="798595D0" w:rsidR="003808EE" w:rsidRPr="005C430D" w:rsidRDefault="004640B1" w:rsidP="004C2E0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(2)</w:t>
      </w:r>
      <w:r w:rsidRPr="004640B1">
        <w:rPr>
          <w:i/>
          <w:color w:val="000000"/>
        </w:rPr>
        <w:t xml:space="preserve"> </w:t>
      </w:r>
      <w:r w:rsidRPr="0039067A">
        <w:rPr>
          <w:i/>
          <w:color w:val="000000"/>
        </w:rPr>
        <w:t>Regulamentul</w:t>
      </w:r>
      <w:r>
        <w:rPr>
          <w:color w:val="000000"/>
        </w:rPr>
        <w:t xml:space="preserve"> </w:t>
      </w:r>
      <w:r w:rsidR="004C2E0E" w:rsidRPr="005C430D">
        <w:rPr>
          <w:color w:val="000000"/>
        </w:rPr>
        <w:t xml:space="preserve">se adresează entităţilor raportoare prevăzute la art. (5) din </w:t>
      </w:r>
      <w:r w:rsidR="0039067A" w:rsidRPr="005C430D">
        <w:rPr>
          <w:color w:val="000000"/>
        </w:rPr>
        <w:t xml:space="preserve">Legea 129/2019 </w:t>
      </w:r>
      <w:r w:rsidR="0039067A" w:rsidRPr="005C430D">
        <w:rPr>
          <w:i/>
          <w:color w:val="000000" w:themeColor="text1"/>
        </w:rPr>
        <w:t xml:space="preserve">pentru prevenirea şi combaterea spălării banilor și finanţării terorismului, </w:t>
      </w:r>
      <w:r w:rsidR="0039067A" w:rsidRPr="005C430D">
        <w:rPr>
          <w:i/>
          <w:iCs/>
          <w:color w:val="000000" w:themeColor="text1"/>
        </w:rPr>
        <w:t>precum și pentru modificarea şi completarea unor acte normative</w:t>
      </w:r>
      <w:r w:rsidR="0039067A" w:rsidRPr="005C430D">
        <w:rPr>
          <w:iCs/>
          <w:color w:val="000000" w:themeColor="text1"/>
        </w:rPr>
        <w:t>, cu modificările și completările ulterioare</w:t>
      </w:r>
      <w:r w:rsidR="0039067A" w:rsidRPr="005C430D">
        <w:rPr>
          <w:color w:val="000000"/>
        </w:rPr>
        <w:t xml:space="preserve"> (denumită în continuare </w:t>
      </w:r>
      <w:r w:rsidR="0039067A" w:rsidRPr="005C430D">
        <w:rPr>
          <w:i/>
          <w:color w:val="000000"/>
        </w:rPr>
        <w:t>lege</w:t>
      </w:r>
      <w:r w:rsidR="0039067A">
        <w:rPr>
          <w:color w:val="000000"/>
        </w:rPr>
        <w:t>)</w:t>
      </w:r>
      <w:r w:rsidR="00C7252F">
        <w:rPr>
          <w:i/>
          <w:color w:val="000000"/>
        </w:rPr>
        <w:t>.</w:t>
      </w:r>
    </w:p>
    <w:p w14:paraId="786D33EF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426"/>
        <w:jc w:val="both"/>
        <w:rPr>
          <w:rStyle w:val="rvts18"/>
          <w:b w:val="0"/>
          <w:color w:val="191919"/>
        </w:rPr>
      </w:pPr>
      <w:bookmarkStart w:id="1" w:name="2642027"/>
      <w:bookmarkEnd w:id="1"/>
      <w:r w:rsidRPr="00CB37A1">
        <w:rPr>
          <w:rStyle w:val="rvts9"/>
          <w:b/>
          <w:bCs/>
          <w:color w:val="000000"/>
        </w:rPr>
        <w:t>Art. 2</w:t>
      </w:r>
      <w:r>
        <w:rPr>
          <w:rStyle w:val="rvts9"/>
          <w:bCs/>
          <w:color w:val="000000"/>
        </w:rPr>
        <w:t xml:space="preserve"> </w:t>
      </w:r>
      <w:r w:rsidRPr="005C430D">
        <w:rPr>
          <w:rStyle w:val="rvts8"/>
          <w:b w:val="0"/>
        </w:rPr>
        <w:t>-</w:t>
      </w:r>
      <w:r>
        <w:rPr>
          <w:rStyle w:val="rvts8"/>
          <w:b w:val="0"/>
        </w:rPr>
        <w:t xml:space="preserve"> </w:t>
      </w:r>
      <w:r w:rsidRPr="005C430D">
        <w:rPr>
          <w:rStyle w:val="rvts18"/>
          <w:b w:val="0"/>
          <w:color w:val="191919"/>
        </w:rPr>
        <w:t xml:space="preserve">(1) Fac obiectul prezentului </w:t>
      </w:r>
      <w:r>
        <w:rPr>
          <w:rStyle w:val="rvts18"/>
          <w:b w:val="0"/>
          <w:color w:val="191919"/>
        </w:rPr>
        <w:t>r</w:t>
      </w:r>
      <w:r w:rsidRPr="00253D78">
        <w:rPr>
          <w:rStyle w:val="rvts18"/>
          <w:b w:val="0"/>
          <w:color w:val="191919"/>
        </w:rPr>
        <w:t xml:space="preserve">egulament </w:t>
      </w:r>
      <w:r w:rsidRPr="005C430D">
        <w:rPr>
          <w:rStyle w:val="rvts18"/>
          <w:b w:val="0"/>
          <w:color w:val="191919"/>
        </w:rPr>
        <w:t>următoarele categorii de informaţii transmise către Oficiu:</w:t>
      </w:r>
    </w:p>
    <w:p w14:paraId="106E5EEC" w14:textId="744C2294" w:rsidR="003808EE" w:rsidRPr="005C430D" w:rsidRDefault="003808EE" w:rsidP="003808EE">
      <w:pPr>
        <w:pStyle w:val="NormalWeb"/>
        <w:spacing w:before="0" w:beforeAutospacing="0" w:after="0" w:afterAutospacing="0"/>
        <w:jc w:val="both"/>
      </w:pPr>
      <w:r w:rsidRPr="005C430D">
        <w:rPr>
          <w:rStyle w:val="rvts18"/>
          <w:b w:val="0"/>
          <w:color w:val="191919"/>
        </w:rPr>
        <w:tab/>
        <w:t xml:space="preserve">a)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>apoartele de tranzacţii suspecte pentru entităţi bancare,</w:t>
      </w:r>
      <w:r w:rsidRPr="005C430D">
        <w:t xml:space="preserve">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de tranzacţii suspecte pentru entităţi nonbancare,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de tranzacţii cu numerar,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de transferuri externe,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privind transferurile de fonduri pentru activitatea de remitere de bani, </w:t>
      </w:r>
      <w:r w:rsidRPr="005C430D">
        <w:t xml:space="preserve">denumite generic </w:t>
      </w:r>
      <w:r w:rsidRPr="005C430D">
        <w:rPr>
          <w:i/>
        </w:rPr>
        <w:t xml:space="preserve">rapoarte </w:t>
      </w:r>
      <w:r w:rsidRPr="005C430D">
        <w:rPr>
          <w:rStyle w:val="rvts18"/>
          <w:b w:val="0"/>
          <w:color w:val="191919"/>
        </w:rPr>
        <w:t xml:space="preserve">în cuprinsul prezentului </w:t>
      </w:r>
      <w:r w:rsidR="00913071">
        <w:rPr>
          <w:rStyle w:val="rvts18"/>
          <w:b w:val="0"/>
          <w:color w:val="191919"/>
        </w:rPr>
        <w:t>r</w:t>
      </w:r>
      <w:r w:rsidRPr="005C430D">
        <w:rPr>
          <w:rStyle w:val="rvts18"/>
          <w:b w:val="0"/>
          <w:color w:val="191919"/>
        </w:rPr>
        <w:t>egulament</w:t>
      </w:r>
      <w:r w:rsidRPr="005C430D">
        <w:t>;</w:t>
      </w:r>
    </w:p>
    <w:p w14:paraId="753C4A64" w14:textId="77777777" w:rsidR="003808EE" w:rsidRPr="005C430D" w:rsidRDefault="003808EE" w:rsidP="003808EE">
      <w:pPr>
        <w:pStyle w:val="NormalWeb"/>
        <w:spacing w:before="0" w:beforeAutospacing="0" w:after="0" w:afterAutospacing="0"/>
        <w:jc w:val="both"/>
      </w:pPr>
      <w:r w:rsidRPr="005C430D">
        <w:rPr>
          <w:rStyle w:val="rvts18"/>
          <w:b w:val="0"/>
          <w:color w:val="191919"/>
        </w:rPr>
        <w:tab/>
        <w:t>b) d</w:t>
      </w:r>
      <w:r w:rsidRPr="005C430D">
        <w:t>atele şi informaţiile solicitate de către Oficiu entităţilor raportoare, autorităţilor sau instituţiilor publice sau private.</w:t>
      </w:r>
    </w:p>
    <w:p w14:paraId="24FEC32F" w14:textId="475735DC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18"/>
          <w:b w:val="0"/>
          <w:color w:val="191919"/>
        </w:rPr>
      </w:pPr>
      <w:r w:rsidRPr="005C430D">
        <w:rPr>
          <w:rStyle w:val="rvts18"/>
          <w:b w:val="0"/>
          <w:color w:val="191919"/>
        </w:rPr>
        <w:t xml:space="preserve">(2) Toate informaţiile prevăzute la </w:t>
      </w:r>
      <w:r w:rsidR="00C7252F">
        <w:rPr>
          <w:rStyle w:val="rvts18"/>
          <w:b w:val="0"/>
          <w:color w:val="191919"/>
        </w:rPr>
        <w:t>alin.</w:t>
      </w:r>
      <w:r>
        <w:rPr>
          <w:rStyle w:val="rvts18"/>
          <w:b w:val="0"/>
          <w:color w:val="191919"/>
        </w:rPr>
        <w:t xml:space="preserve"> (</w:t>
      </w:r>
      <w:r w:rsidRPr="005C430D">
        <w:rPr>
          <w:rStyle w:val="rvts18"/>
          <w:b w:val="0"/>
          <w:color w:val="191919"/>
        </w:rPr>
        <w:t>1</w:t>
      </w:r>
      <w:r>
        <w:rPr>
          <w:rStyle w:val="rvts18"/>
          <w:b w:val="0"/>
          <w:color w:val="191919"/>
        </w:rPr>
        <w:t>)</w:t>
      </w:r>
      <w:r w:rsidRPr="005C430D">
        <w:rPr>
          <w:rStyle w:val="rvts18"/>
          <w:b w:val="0"/>
          <w:color w:val="191919"/>
        </w:rPr>
        <w:t xml:space="preserve"> se transmit către Oficiu exclusiv în format electronic.</w:t>
      </w:r>
    </w:p>
    <w:p w14:paraId="5C92A86E" w14:textId="421C490D" w:rsidR="003808EE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18"/>
          <w:b w:val="0"/>
          <w:color w:val="191919"/>
        </w:rPr>
      </w:pPr>
      <w:r w:rsidRPr="005C430D">
        <w:rPr>
          <w:rStyle w:val="rvts18"/>
          <w:b w:val="0"/>
          <w:color w:val="191919"/>
        </w:rPr>
        <w:t xml:space="preserve">(3) Informaţiile de la </w:t>
      </w:r>
      <w:r w:rsidR="00C7252F">
        <w:rPr>
          <w:rStyle w:val="rvts18"/>
          <w:b w:val="0"/>
          <w:color w:val="191919"/>
        </w:rPr>
        <w:t>alin. (</w:t>
      </w:r>
      <w:r w:rsidR="00C7252F" w:rsidRPr="005C430D">
        <w:rPr>
          <w:rStyle w:val="rvts18"/>
          <w:b w:val="0"/>
          <w:color w:val="191919"/>
        </w:rPr>
        <w:t>1</w:t>
      </w:r>
      <w:r w:rsidR="00C7252F">
        <w:rPr>
          <w:rStyle w:val="rvts18"/>
          <w:b w:val="0"/>
          <w:color w:val="191919"/>
        </w:rPr>
        <w:t>)</w:t>
      </w:r>
      <w:r w:rsidR="00C7252F" w:rsidRPr="005C430D">
        <w:rPr>
          <w:rStyle w:val="rvts18"/>
          <w:b w:val="0"/>
          <w:color w:val="191919"/>
        </w:rPr>
        <w:t xml:space="preserve"> </w:t>
      </w:r>
      <w:r w:rsidRPr="005C430D">
        <w:rPr>
          <w:rStyle w:val="rvts18"/>
          <w:b w:val="0"/>
          <w:color w:val="191919"/>
        </w:rPr>
        <w:t xml:space="preserve">litera a) </w:t>
      </w:r>
      <w:r w:rsidRPr="005C430D">
        <w:rPr>
          <w:rStyle w:val="rvts18"/>
          <w:b w:val="0"/>
          <w:color w:val="auto"/>
        </w:rPr>
        <w:t xml:space="preserve">trebuie </w:t>
      </w:r>
      <w:r w:rsidRPr="005C430D">
        <w:rPr>
          <w:rStyle w:val="rvts18"/>
          <w:b w:val="0"/>
          <w:color w:val="191919"/>
        </w:rPr>
        <w:t xml:space="preserve">sa respecte </w:t>
      </w:r>
      <w:r w:rsidR="00322BA0" w:rsidRPr="005C430D">
        <w:rPr>
          <w:rStyle w:val="rvts18"/>
          <w:b w:val="0"/>
          <w:color w:val="191919"/>
        </w:rPr>
        <w:t>pentru fieca</w:t>
      </w:r>
      <w:r w:rsidR="00322BA0">
        <w:rPr>
          <w:rStyle w:val="rvts18"/>
          <w:b w:val="0"/>
          <w:color w:val="191919"/>
        </w:rPr>
        <w:t>re tip de fişier</w:t>
      </w:r>
      <w:r w:rsidR="00322BA0" w:rsidRPr="005C430D">
        <w:rPr>
          <w:rStyle w:val="rvts18"/>
          <w:b w:val="0"/>
          <w:color w:val="191919"/>
        </w:rPr>
        <w:t xml:space="preserve"> </w:t>
      </w:r>
      <w:r w:rsidRPr="005C430D">
        <w:rPr>
          <w:rStyle w:val="rvts18"/>
          <w:b w:val="0"/>
          <w:color w:val="191919"/>
        </w:rPr>
        <w:t>structura</w:t>
      </w:r>
      <w:r w:rsidR="00322BA0">
        <w:rPr>
          <w:rStyle w:val="rvts18"/>
          <w:b w:val="0"/>
          <w:color w:val="191919"/>
        </w:rPr>
        <w:t xml:space="preserve"> şi conţinutul</w:t>
      </w:r>
      <w:r w:rsidRPr="005C430D">
        <w:rPr>
          <w:rStyle w:val="rvts18"/>
          <w:b w:val="0"/>
          <w:color w:val="191919"/>
        </w:rPr>
        <w:t xml:space="preserve"> </w:t>
      </w:r>
      <w:r w:rsidR="00AF2073">
        <w:rPr>
          <w:rStyle w:val="rvts18"/>
          <w:b w:val="0"/>
          <w:color w:val="191919"/>
        </w:rPr>
        <w:t>stabilite de Oficiu</w:t>
      </w:r>
      <w:r w:rsidR="00E25669">
        <w:rPr>
          <w:rStyle w:val="rvts18"/>
          <w:b w:val="0"/>
          <w:color w:val="191919"/>
        </w:rPr>
        <w:t xml:space="preserve"> conform prevederilor art. </w:t>
      </w:r>
      <w:r w:rsidR="00B2474D">
        <w:rPr>
          <w:rStyle w:val="rvts18"/>
          <w:b w:val="0"/>
          <w:color w:val="191919"/>
        </w:rPr>
        <w:t>8</w:t>
      </w:r>
      <w:r w:rsidR="00E25669">
        <w:rPr>
          <w:rStyle w:val="rvts18"/>
          <w:b w:val="0"/>
          <w:color w:val="191919"/>
        </w:rPr>
        <w:t xml:space="preserve"> alin. (11) din </w:t>
      </w:r>
      <w:r w:rsidR="00E25669" w:rsidRPr="00E25669">
        <w:rPr>
          <w:rStyle w:val="rvts18"/>
          <w:b w:val="0"/>
          <w:i/>
          <w:color w:val="191919"/>
        </w:rPr>
        <w:t>lege</w:t>
      </w:r>
      <w:r w:rsidRPr="005C430D">
        <w:rPr>
          <w:rStyle w:val="rvts18"/>
          <w:b w:val="0"/>
          <w:color w:val="191919"/>
        </w:rPr>
        <w:t>.</w:t>
      </w:r>
    </w:p>
    <w:p w14:paraId="2E7FC43E" w14:textId="114C3A83" w:rsidR="00AF2073" w:rsidRPr="005C430D" w:rsidRDefault="00AF2073" w:rsidP="00A947F2">
      <w:pPr>
        <w:pStyle w:val="NormalWeb"/>
        <w:spacing w:before="0" w:beforeAutospacing="0" w:after="0" w:afterAutospacing="0"/>
        <w:ind w:firstLine="720"/>
        <w:jc w:val="both"/>
        <w:rPr>
          <w:rStyle w:val="rvts18"/>
          <w:b w:val="0"/>
          <w:i/>
          <w:color w:val="auto"/>
        </w:rPr>
      </w:pPr>
      <w:r>
        <w:rPr>
          <w:rStyle w:val="rvts18"/>
          <w:b w:val="0"/>
          <w:color w:val="191919"/>
        </w:rPr>
        <w:t xml:space="preserve">(4) </w:t>
      </w:r>
      <w:r w:rsidRPr="005C430D">
        <w:rPr>
          <w:rStyle w:val="rvts18"/>
          <w:b w:val="0"/>
          <w:color w:val="191919"/>
        </w:rPr>
        <w:t xml:space="preserve">Informaţiile de la </w:t>
      </w:r>
      <w:r>
        <w:rPr>
          <w:rStyle w:val="rvts18"/>
          <w:b w:val="0"/>
          <w:color w:val="191919"/>
        </w:rPr>
        <w:t>alin. (</w:t>
      </w:r>
      <w:r w:rsidRPr="005C430D">
        <w:rPr>
          <w:rStyle w:val="rvts18"/>
          <w:b w:val="0"/>
          <w:color w:val="191919"/>
        </w:rPr>
        <w:t>1</w:t>
      </w:r>
      <w:r>
        <w:rPr>
          <w:rStyle w:val="rvts18"/>
          <w:b w:val="0"/>
          <w:color w:val="191919"/>
        </w:rPr>
        <w:t>)</w:t>
      </w:r>
      <w:r w:rsidRPr="005C430D">
        <w:rPr>
          <w:rStyle w:val="rvts18"/>
          <w:b w:val="0"/>
          <w:color w:val="191919"/>
        </w:rPr>
        <w:t xml:space="preserve"> litera </w:t>
      </w:r>
      <w:r>
        <w:rPr>
          <w:rStyle w:val="rvts18"/>
          <w:b w:val="0"/>
          <w:color w:val="191919"/>
        </w:rPr>
        <w:t>b</w:t>
      </w:r>
      <w:r w:rsidRPr="005C430D">
        <w:rPr>
          <w:rStyle w:val="rvts18"/>
          <w:b w:val="0"/>
          <w:color w:val="191919"/>
        </w:rPr>
        <w:t xml:space="preserve">) </w:t>
      </w:r>
      <w:r w:rsidRPr="005C430D">
        <w:rPr>
          <w:rStyle w:val="rvts18"/>
          <w:b w:val="0"/>
          <w:color w:val="auto"/>
        </w:rPr>
        <w:t xml:space="preserve">trebuie </w:t>
      </w:r>
      <w:r w:rsidRPr="005C430D">
        <w:rPr>
          <w:rStyle w:val="rvts18"/>
          <w:b w:val="0"/>
          <w:color w:val="191919"/>
        </w:rPr>
        <w:t>sa respecte</w:t>
      </w:r>
      <w:r w:rsidRPr="005C430D">
        <w:t xml:space="preserve"> formatul indicat </w:t>
      </w:r>
      <w:r w:rsidR="00A947F2">
        <w:t xml:space="preserve">în cererea transmisă </w:t>
      </w:r>
      <w:r w:rsidR="00A947F2" w:rsidRPr="005C430D">
        <w:t>de</w:t>
      </w:r>
      <w:r w:rsidR="00A947F2">
        <w:t xml:space="preserve"> către</w:t>
      </w:r>
      <w:r w:rsidR="00A947F2" w:rsidRPr="005C430D">
        <w:t xml:space="preserve"> Oficiu</w:t>
      </w:r>
      <w:r w:rsidR="00A947F2">
        <w:t>.</w:t>
      </w:r>
    </w:p>
    <w:p w14:paraId="0154734F" w14:textId="47961416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23"/>
          <w:iCs/>
        </w:rPr>
      </w:pPr>
      <w:r w:rsidRPr="00CB37A1">
        <w:rPr>
          <w:rStyle w:val="rvts9"/>
          <w:b/>
          <w:bCs/>
          <w:color w:val="000000"/>
        </w:rPr>
        <w:t>Art. 3</w:t>
      </w:r>
      <w:r w:rsidRPr="005C430D">
        <w:rPr>
          <w:rStyle w:val="rvts9"/>
          <w:bCs/>
          <w:color w:val="000000"/>
        </w:rPr>
        <w:t xml:space="preserve"> </w:t>
      </w:r>
      <w:r>
        <w:rPr>
          <w:rStyle w:val="rvts8"/>
          <w:b w:val="0"/>
        </w:rPr>
        <w:t xml:space="preserve">- </w:t>
      </w:r>
      <w:r w:rsidRPr="005C430D">
        <w:rPr>
          <w:rStyle w:val="rvts18"/>
          <w:b w:val="0"/>
          <w:color w:val="191919"/>
        </w:rPr>
        <w:t xml:space="preserve">(1) Transmiterea rapoartelor se face exclusiv </w:t>
      </w:r>
      <w:r w:rsidRPr="005C430D">
        <w:rPr>
          <w:rStyle w:val="rvts23"/>
          <w:iCs/>
        </w:rPr>
        <w:t xml:space="preserve">prin intermediul sistemului de raportare on-line </w:t>
      </w:r>
      <w:r w:rsidR="00016F09">
        <w:rPr>
          <w:rStyle w:val="rvts23"/>
          <w:iCs/>
        </w:rPr>
        <w:t xml:space="preserve">(numit în continuare </w:t>
      </w:r>
      <w:r w:rsidR="00016F09" w:rsidRPr="00016F09">
        <w:rPr>
          <w:rStyle w:val="rvts23"/>
          <w:i/>
          <w:iCs/>
        </w:rPr>
        <w:t>sistemul</w:t>
      </w:r>
      <w:r w:rsidR="00016F09">
        <w:rPr>
          <w:rStyle w:val="rvts23"/>
          <w:iCs/>
        </w:rPr>
        <w:t xml:space="preserve">), </w:t>
      </w:r>
      <w:r w:rsidRPr="005C430D">
        <w:rPr>
          <w:rStyle w:val="rvts23"/>
          <w:iCs/>
        </w:rPr>
        <w:t>pus la dispoziţie de către Oficiu, după cum urmează:</w:t>
      </w:r>
    </w:p>
    <w:p w14:paraId="1FD84E08" w14:textId="77777777" w:rsidR="003808EE" w:rsidRPr="005C430D" w:rsidRDefault="003808EE" w:rsidP="003808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rvts23"/>
        </w:rPr>
      </w:pPr>
      <w:r w:rsidRPr="005C430D">
        <w:rPr>
          <w:rStyle w:val="rvts23"/>
          <w:iCs/>
        </w:rPr>
        <w:t xml:space="preserve">pentru entităţile raportoare cu excepţia </w:t>
      </w:r>
      <w:r w:rsidRPr="005C430D">
        <w:rPr>
          <w:rStyle w:val="rvts18"/>
          <w:b w:val="0"/>
          <w:color w:val="191919"/>
        </w:rPr>
        <w:t xml:space="preserve">instituţiilor de credit şi a sucursalelor din România ale instituţiilor de credit străine (numite în continuare </w:t>
      </w:r>
      <w:r w:rsidRPr="005C430D">
        <w:rPr>
          <w:rStyle w:val="rvts18"/>
          <w:b w:val="0"/>
          <w:i/>
          <w:color w:val="191919"/>
        </w:rPr>
        <w:t>entităţi bancare</w:t>
      </w:r>
      <w:r w:rsidRPr="005C430D">
        <w:rPr>
          <w:rStyle w:val="rvts18"/>
          <w:b w:val="0"/>
          <w:color w:val="191919"/>
        </w:rPr>
        <w:t xml:space="preserve">) prin portalul web accesibil la adresa de </w:t>
      </w:r>
      <w:r w:rsidRPr="005C430D">
        <w:rPr>
          <w:rStyle w:val="rvts18"/>
          <w:b w:val="0"/>
          <w:color w:val="auto"/>
        </w:rPr>
        <w:t xml:space="preserve">internet </w:t>
      </w:r>
      <w:hyperlink r:id="rId9" w:history="1">
        <w:r w:rsidRPr="005C430D">
          <w:rPr>
            <w:rStyle w:val="Hyperlink"/>
            <w:i/>
            <w:iCs/>
            <w:color w:val="auto"/>
            <w:u w:val="none"/>
          </w:rPr>
          <w:t>https://raportare.onpcsb.ro</w:t>
        </w:r>
      </w:hyperlink>
      <w:r w:rsidRPr="005C430D">
        <w:rPr>
          <w:rStyle w:val="rvts23"/>
          <w:iCs/>
        </w:rPr>
        <w:t>;</w:t>
      </w:r>
    </w:p>
    <w:p w14:paraId="48364274" w14:textId="77777777" w:rsidR="003808EE" w:rsidRPr="005C430D" w:rsidRDefault="003808EE" w:rsidP="003808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rvts18"/>
          <w:b w:val="0"/>
          <w:bCs w:val="0"/>
          <w:color w:val="auto"/>
        </w:rPr>
      </w:pPr>
      <w:r w:rsidRPr="005C430D">
        <w:rPr>
          <w:rStyle w:val="rvts23"/>
          <w:iCs/>
        </w:rPr>
        <w:t xml:space="preserve">pentru entităţile </w:t>
      </w:r>
      <w:r w:rsidRPr="005C430D">
        <w:rPr>
          <w:rStyle w:val="rvts18"/>
          <w:b w:val="0"/>
          <w:color w:val="191919"/>
        </w:rPr>
        <w:t xml:space="preserve">bancare prin portalul </w:t>
      </w:r>
      <w:r w:rsidRPr="005C430D">
        <w:rPr>
          <w:rStyle w:val="rvts23"/>
          <w:i/>
          <w:iCs/>
        </w:rPr>
        <w:t>http://sestdi.onpcsb.ro</w:t>
      </w:r>
      <w:r w:rsidRPr="005C430D">
        <w:rPr>
          <w:rStyle w:val="rvts18"/>
          <w:b w:val="0"/>
          <w:color w:val="191919"/>
        </w:rPr>
        <w:t xml:space="preserve"> accesibil în reţeaua de comunicaţii interbancare a Băncii Naţionale a României.</w:t>
      </w:r>
    </w:p>
    <w:p w14:paraId="64A02E4C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8"/>
          <w:b w:val="0"/>
          <w:color w:val="auto"/>
        </w:rPr>
      </w:pPr>
      <w:bookmarkStart w:id="2" w:name="2642031"/>
      <w:bookmarkEnd w:id="2"/>
      <w:r w:rsidRPr="00CB37A1">
        <w:rPr>
          <w:rStyle w:val="rvts9"/>
          <w:b/>
          <w:bCs/>
          <w:color w:val="000000"/>
        </w:rPr>
        <w:t>Art. 4</w:t>
      </w:r>
      <w:r w:rsidRPr="005C430D">
        <w:rPr>
          <w:rStyle w:val="rvts9"/>
          <w:bCs/>
          <w:color w:val="000000"/>
        </w:rPr>
        <w:t xml:space="preserve"> </w:t>
      </w:r>
      <w:r w:rsidRPr="005C430D">
        <w:rPr>
          <w:rStyle w:val="rvts8"/>
          <w:b w:val="0"/>
        </w:rPr>
        <w:t xml:space="preserve">– (1) Accesul entităţilor </w:t>
      </w:r>
      <w:r w:rsidRPr="005C430D">
        <w:rPr>
          <w:rStyle w:val="rvts8"/>
          <w:b w:val="0"/>
          <w:color w:val="auto"/>
        </w:rPr>
        <w:t>raportoare la sistemul de raportare on-line al Oficiului se obţine în urma înregistrării acestora în sistem.</w:t>
      </w:r>
    </w:p>
    <w:p w14:paraId="701D0D25" w14:textId="5D57AA95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8"/>
          <w:b w:val="0"/>
          <w:color w:val="auto"/>
        </w:rPr>
      </w:pPr>
      <w:r w:rsidRPr="005C430D">
        <w:rPr>
          <w:rStyle w:val="rvts8"/>
          <w:b w:val="0"/>
          <w:color w:val="auto"/>
        </w:rPr>
        <w:t>(2) Înregistrarea în sistemul de raportare on-line al Oficiului se face o singură dat</w:t>
      </w:r>
      <w:r w:rsidR="00224A19">
        <w:rPr>
          <w:rStyle w:val="rvts8"/>
          <w:b w:val="0"/>
          <w:color w:val="auto"/>
        </w:rPr>
        <w:t>ă</w:t>
      </w:r>
      <w:r w:rsidRPr="005C430D">
        <w:rPr>
          <w:rStyle w:val="rvts8"/>
          <w:b w:val="0"/>
          <w:color w:val="auto"/>
        </w:rPr>
        <w:t xml:space="preserve"> şi presupune completarea, în interfaţa sistemului, a unui formular cu informaţii de identificare şi administrative ale entităţii raportoare.</w:t>
      </w:r>
    </w:p>
    <w:p w14:paraId="258E4818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8"/>
          <w:b w:val="0"/>
          <w:color w:val="auto"/>
        </w:rPr>
      </w:pPr>
      <w:r w:rsidRPr="005C430D">
        <w:rPr>
          <w:rStyle w:val="rvts8"/>
          <w:b w:val="0"/>
          <w:color w:val="auto"/>
        </w:rPr>
        <w:t xml:space="preserve">(3) Pentru persoanele juridice este obligatorie selectarea dintr-o listă predefinită a categoriei prevăzute la art. 5 din </w:t>
      </w:r>
      <w:r w:rsidRPr="00224A19">
        <w:rPr>
          <w:rStyle w:val="rvts8"/>
          <w:b w:val="0"/>
          <w:i/>
          <w:color w:val="auto"/>
        </w:rPr>
        <w:t>lege</w:t>
      </w:r>
      <w:r w:rsidRPr="005C430D">
        <w:rPr>
          <w:rStyle w:val="rvts8"/>
          <w:b w:val="0"/>
          <w:color w:val="auto"/>
        </w:rPr>
        <w:t xml:space="preserve"> în care se încadrează activitatea principală pe care o desfăşoară. Alegerea corectă a categoriei în care se încadrează persoana juridică este exclusiv responsabilitatea acesteia.</w:t>
      </w:r>
    </w:p>
    <w:p w14:paraId="5E7079BD" w14:textId="405EF858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8"/>
          <w:b w:val="0"/>
          <w:color w:val="auto"/>
        </w:rPr>
      </w:pPr>
      <w:r w:rsidRPr="005C430D">
        <w:rPr>
          <w:rStyle w:val="rvts8"/>
          <w:b w:val="0"/>
          <w:color w:val="auto"/>
        </w:rPr>
        <w:t xml:space="preserve">(4) Accesul la sistemul de raportare on-line al Oficiului se face pe baza unui nume de utilizator </w:t>
      </w:r>
      <w:r w:rsidR="00512AE1">
        <w:rPr>
          <w:rStyle w:val="rvts8"/>
          <w:b w:val="0"/>
          <w:color w:val="auto"/>
        </w:rPr>
        <w:t xml:space="preserve">şi a unei parole. Numele de utilizator este </w:t>
      </w:r>
      <w:r w:rsidRPr="005C430D">
        <w:rPr>
          <w:rStyle w:val="rvts8"/>
          <w:b w:val="0"/>
          <w:color w:val="auto"/>
        </w:rPr>
        <w:t xml:space="preserve">ales de către entitatea raportoare la </w:t>
      </w:r>
      <w:r w:rsidRPr="005C430D">
        <w:rPr>
          <w:rStyle w:val="rvts8"/>
          <w:b w:val="0"/>
          <w:color w:val="auto"/>
        </w:rPr>
        <w:lastRenderedPageBreak/>
        <w:t>înregistrarea în sistem</w:t>
      </w:r>
      <w:r w:rsidR="00512AE1">
        <w:rPr>
          <w:rStyle w:val="rvts8"/>
          <w:b w:val="0"/>
          <w:color w:val="auto"/>
        </w:rPr>
        <w:t xml:space="preserve">, iar parola este </w:t>
      </w:r>
      <w:r w:rsidRPr="005C430D">
        <w:rPr>
          <w:rStyle w:val="rvts8"/>
          <w:b w:val="0"/>
          <w:color w:val="auto"/>
        </w:rPr>
        <w:t>transmis</w:t>
      </w:r>
      <w:r w:rsidR="00512AE1">
        <w:rPr>
          <w:rStyle w:val="rvts8"/>
          <w:b w:val="0"/>
          <w:color w:val="auto"/>
        </w:rPr>
        <w:t>ă</w:t>
      </w:r>
      <w:r w:rsidRPr="005C430D">
        <w:rPr>
          <w:rStyle w:val="rvts8"/>
          <w:b w:val="0"/>
          <w:color w:val="auto"/>
        </w:rPr>
        <w:t xml:space="preserve"> </w:t>
      </w:r>
      <w:r w:rsidR="00AC51F0">
        <w:rPr>
          <w:rStyle w:val="rvts8"/>
          <w:b w:val="0"/>
          <w:color w:val="auto"/>
        </w:rPr>
        <w:t xml:space="preserve">entităţii raportoare </w:t>
      </w:r>
      <w:r w:rsidRPr="005C430D">
        <w:rPr>
          <w:rStyle w:val="rvts8"/>
          <w:b w:val="0"/>
          <w:color w:val="auto"/>
        </w:rPr>
        <w:t>de către Oficiu, după primirea cererii de înregistrare în sistem.</w:t>
      </w:r>
    </w:p>
    <w:p w14:paraId="1BFB2A45" w14:textId="1A1B11BA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18"/>
          <w:b w:val="0"/>
          <w:color w:val="auto"/>
        </w:rPr>
      </w:pPr>
      <w:r w:rsidRPr="005C430D">
        <w:rPr>
          <w:rStyle w:val="rvts8"/>
          <w:b w:val="0"/>
          <w:color w:val="auto"/>
        </w:rPr>
        <w:t xml:space="preserve">(5) Dacă entitatea raportoare este înregistrată în sistem la momentul intrării în vigoare a  prezentului Regulament, nu mai este necesară parcurgerea etapelor prezentate la </w:t>
      </w:r>
      <w:r w:rsidR="00A31A5D">
        <w:rPr>
          <w:rStyle w:val="rvts8"/>
          <w:b w:val="0"/>
          <w:color w:val="auto"/>
        </w:rPr>
        <w:t>alin</w:t>
      </w:r>
      <w:r w:rsidR="00016A6D">
        <w:rPr>
          <w:rStyle w:val="rvts8"/>
          <w:b w:val="0"/>
          <w:color w:val="auto"/>
        </w:rPr>
        <w:t>.</w:t>
      </w:r>
      <w:r w:rsidR="00A31A5D">
        <w:rPr>
          <w:rStyle w:val="rvts8"/>
          <w:b w:val="0"/>
          <w:color w:val="auto"/>
        </w:rPr>
        <w:t xml:space="preserve"> </w:t>
      </w:r>
      <w:r w:rsidRPr="005C430D">
        <w:rPr>
          <w:rStyle w:val="rvts8"/>
          <w:b w:val="0"/>
          <w:color w:val="auto"/>
        </w:rPr>
        <w:t xml:space="preserve"> (2) – (4).</w:t>
      </w:r>
    </w:p>
    <w:p w14:paraId="0D914E0B" w14:textId="3E06B58D" w:rsidR="003808EE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rStyle w:val="rvts18"/>
          <w:b w:val="0"/>
          <w:color w:val="191919"/>
        </w:rPr>
      </w:pPr>
      <w:r w:rsidRPr="00CB37A1">
        <w:rPr>
          <w:rStyle w:val="rvts9"/>
          <w:b/>
          <w:bCs/>
        </w:rPr>
        <w:t>Art. 5</w:t>
      </w:r>
      <w:r>
        <w:rPr>
          <w:rStyle w:val="rvts9"/>
          <w:b/>
          <w:bCs/>
        </w:rPr>
        <w:t xml:space="preserve"> </w:t>
      </w:r>
      <w:r w:rsidRPr="005C430D">
        <w:rPr>
          <w:rStyle w:val="rvts8"/>
          <w:b w:val="0"/>
          <w:color w:val="auto"/>
        </w:rPr>
        <w:t>–</w:t>
      </w:r>
      <w:r>
        <w:rPr>
          <w:rStyle w:val="rvts8"/>
          <w:b w:val="0"/>
          <w:color w:val="auto"/>
        </w:rPr>
        <w:t xml:space="preserve"> </w:t>
      </w:r>
      <w:r w:rsidRPr="00267FC2">
        <w:rPr>
          <w:rStyle w:val="rvts18"/>
          <w:b w:val="0"/>
          <w:color w:val="191919"/>
        </w:rPr>
        <w:t xml:space="preserve">(1) </w:t>
      </w:r>
      <w:r w:rsidRPr="00267FC2">
        <w:rPr>
          <w:i/>
          <w:iCs/>
        </w:rPr>
        <w:t>R</w:t>
      </w:r>
      <w:r w:rsidRPr="00267FC2">
        <w:rPr>
          <w:bCs/>
          <w:i/>
          <w:color w:val="000000"/>
        </w:rPr>
        <w:t>apoartele de tranzacţii suspecte pentru entităţi bancare şi rapoartele de tranzacţii suspecte pentru entităţi nonbancare</w:t>
      </w:r>
      <w:r w:rsidRPr="00267FC2">
        <w:rPr>
          <w:rStyle w:val="rvts18"/>
          <w:b w:val="0"/>
          <w:color w:val="191919"/>
        </w:rPr>
        <w:t xml:space="preserve"> </w:t>
      </w:r>
      <w:r w:rsidRPr="005C430D">
        <w:rPr>
          <w:bCs/>
          <w:i/>
        </w:rPr>
        <w:t>(</w:t>
      </w:r>
      <w:r w:rsidRPr="005C430D">
        <w:rPr>
          <w:bCs/>
        </w:rPr>
        <w:t>denumite în continuare</w:t>
      </w:r>
      <w:r w:rsidRPr="005C430D">
        <w:rPr>
          <w:bCs/>
          <w:i/>
        </w:rPr>
        <w:t xml:space="preserve"> rapoarte de tranzacţii suspecte</w:t>
      </w:r>
      <w:r w:rsidRPr="005C430D">
        <w:rPr>
          <w:bCs/>
        </w:rPr>
        <w:t xml:space="preserve">) </w:t>
      </w:r>
      <w:r w:rsidRPr="00267FC2">
        <w:rPr>
          <w:rStyle w:val="rvts18"/>
          <w:b w:val="0"/>
          <w:color w:val="191919"/>
        </w:rPr>
        <w:t xml:space="preserve">se transmit exclusiv şi de îndată către </w:t>
      </w:r>
      <w:r>
        <w:rPr>
          <w:rStyle w:val="rvts18"/>
          <w:b w:val="0"/>
          <w:color w:val="191919"/>
        </w:rPr>
        <w:t>Oficiu</w:t>
      </w:r>
      <w:r w:rsidR="00A93AA6">
        <w:rPr>
          <w:rStyle w:val="rvts18"/>
          <w:b w:val="0"/>
          <w:color w:val="191919"/>
        </w:rPr>
        <w:t>,</w:t>
      </w:r>
      <w:r w:rsidRPr="00267FC2">
        <w:rPr>
          <w:rStyle w:val="rvts18"/>
          <w:b w:val="0"/>
          <w:color w:val="191919"/>
        </w:rPr>
        <w:t xml:space="preserve"> </w:t>
      </w:r>
      <w:r w:rsidRPr="00267FC2">
        <w:rPr>
          <w:lang w:eastAsia="en-US"/>
        </w:rPr>
        <w:t>înainte de efectuarea oricărei tranzacţii aferente clientului care are legătură cu suspiciunea raportată</w:t>
      </w:r>
      <w:r w:rsidRPr="00267FC2">
        <w:rPr>
          <w:rStyle w:val="rvts18"/>
          <w:b w:val="0"/>
          <w:color w:val="191919"/>
        </w:rPr>
        <w:t>.</w:t>
      </w:r>
    </w:p>
    <w:p w14:paraId="1A6BBF96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lang w:eastAsia="en-US"/>
        </w:rPr>
      </w:pPr>
      <w:r w:rsidRPr="005C430D">
        <w:rPr>
          <w:rStyle w:val="rvts18"/>
          <w:b w:val="0"/>
          <w:color w:val="191919"/>
        </w:rPr>
        <w:t>(</w:t>
      </w:r>
      <w:r>
        <w:rPr>
          <w:rStyle w:val="rvts18"/>
          <w:b w:val="0"/>
          <w:color w:val="191919"/>
        </w:rPr>
        <w:t>2</w:t>
      </w:r>
      <w:r w:rsidRPr="005C430D">
        <w:rPr>
          <w:rStyle w:val="rvts18"/>
          <w:b w:val="0"/>
          <w:color w:val="191919"/>
        </w:rPr>
        <w:t>) D</w:t>
      </w:r>
      <w:r w:rsidRPr="005C430D">
        <w:rPr>
          <w:lang w:eastAsia="en-US"/>
        </w:rPr>
        <w:t>acă abţinerea de la realizarea tranzacţiei este imposibilă sau dacă neefectuarea ei ar zădărnici eforturile de urmărire a beneficiarilor tranzacţiei suspecte</w:t>
      </w:r>
      <w:r w:rsidRPr="005C430D">
        <w:rPr>
          <w:i/>
          <w:iCs/>
        </w:rPr>
        <w:t>, r</w:t>
      </w:r>
      <w:r w:rsidRPr="005C430D">
        <w:rPr>
          <w:bCs/>
          <w:i/>
          <w:color w:val="000000"/>
        </w:rPr>
        <w:t xml:space="preserve">apoartele de tranzacţii suspecte </w:t>
      </w:r>
      <w:r w:rsidRPr="005C430D">
        <w:rPr>
          <w:rStyle w:val="rvts18"/>
          <w:b w:val="0"/>
          <w:color w:val="191919"/>
        </w:rPr>
        <w:t xml:space="preserve">se transmit </w:t>
      </w:r>
      <w:r w:rsidRPr="005C430D">
        <w:rPr>
          <w:lang w:eastAsia="en-US"/>
        </w:rPr>
        <w:t>exclusiv către Oficiu de îndată</w:t>
      </w:r>
      <w:r w:rsidRPr="005C430D">
        <w:rPr>
          <w:rStyle w:val="rvts18"/>
          <w:b w:val="0"/>
          <w:color w:val="191919"/>
        </w:rPr>
        <w:t xml:space="preserve"> ce a fost efectuată tranzacţia care are legătură cu tranzacţia suspectă</w:t>
      </w:r>
      <w:r w:rsidRPr="005C430D">
        <w:rPr>
          <w:lang w:eastAsia="en-US"/>
        </w:rPr>
        <w:t xml:space="preserve">, dar nu mai târziu de 24 de ore de la efectuarea tranzacţiei, cu precizarea motivului pentru care nu au fost respectate dispoziţiile art. 8 din </w:t>
      </w:r>
      <w:r w:rsidRPr="005C430D">
        <w:rPr>
          <w:i/>
        </w:rPr>
        <w:t>lege</w:t>
      </w:r>
      <w:r w:rsidRPr="005C430D">
        <w:rPr>
          <w:lang w:eastAsia="en-US"/>
        </w:rPr>
        <w:t>.</w:t>
      </w:r>
    </w:p>
    <w:p w14:paraId="32A18AD3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lang w:eastAsia="en-US"/>
        </w:rPr>
      </w:pPr>
      <w:r w:rsidRPr="005C430D">
        <w:rPr>
          <w:rStyle w:val="rvts8"/>
          <w:b w:val="0"/>
          <w:color w:val="auto"/>
        </w:rPr>
        <w:t>(</w:t>
      </w:r>
      <w:r>
        <w:rPr>
          <w:rStyle w:val="rvts8"/>
          <w:b w:val="0"/>
          <w:color w:val="auto"/>
        </w:rPr>
        <w:t>3</w:t>
      </w:r>
      <w:r w:rsidRPr="005C430D">
        <w:rPr>
          <w:lang w:eastAsia="en-US"/>
        </w:rPr>
        <w:t xml:space="preserve">) </w:t>
      </w:r>
      <w:r w:rsidRPr="005C430D">
        <w:rPr>
          <w:i/>
          <w:lang w:eastAsia="en-US"/>
        </w:rPr>
        <w:t>R</w:t>
      </w:r>
      <w:r w:rsidRPr="005C430D">
        <w:rPr>
          <w:bCs/>
          <w:i/>
        </w:rPr>
        <w:t>apoartele de tranzacţii suspecte</w:t>
      </w:r>
      <w:r w:rsidRPr="005C430D">
        <w:rPr>
          <w:bCs/>
        </w:rPr>
        <w:t xml:space="preserve"> se transmit </w:t>
      </w:r>
      <w:r>
        <w:rPr>
          <w:bCs/>
        </w:rPr>
        <w:t xml:space="preserve">exclusiv către Oficiu </w:t>
      </w:r>
      <w:r w:rsidRPr="005C430D">
        <w:rPr>
          <w:lang w:eastAsia="en-US"/>
        </w:rPr>
        <w:t>atunci când entităţile raportoare constată că o tranzacţie sau mai multe tranzacţii care au fost efectuate şi care au legătură cu activitatea clientului prezintă suspiciuni de spălare a banilor sau finanţare a terorismului.</w:t>
      </w:r>
    </w:p>
    <w:p w14:paraId="7A57965E" w14:textId="2F865553" w:rsidR="003808EE" w:rsidRPr="004800C2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30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D34B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D34BD">
        <w:rPr>
          <w:rFonts w:ascii="Times New Roman" w:hAnsi="Times New Roman" w:cs="Times New Roman"/>
          <w:bCs/>
          <w:i/>
          <w:sz w:val="24"/>
          <w:szCs w:val="24"/>
        </w:rPr>
        <w:t>apoartele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4B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interfaţa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on-line</w:t>
      </w:r>
      <w:r w:rsidR="00137DCF">
        <w:rPr>
          <w:rFonts w:ascii="Times New Roman" w:hAnsi="Times New Roman" w:cs="Times New Roman"/>
          <w:sz w:val="24"/>
          <w:szCs w:val="24"/>
        </w:rPr>
        <w:t>,</w:t>
      </w:r>
      <w:r w:rsidRPr="00CD34B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34BD">
        <w:rPr>
          <w:rFonts w:ascii="Times New Roman" w:hAnsi="Times New Roman" w:cs="Times New Roman"/>
          <w:i/>
          <w:sz w:val="24"/>
          <w:szCs w:val="24"/>
        </w:rPr>
        <w:t>r</w:t>
      </w:r>
      <w:r w:rsidRPr="00CD34BD">
        <w:rPr>
          <w:rFonts w:ascii="Times New Roman" w:hAnsi="Times New Roman" w:cs="Times New Roman"/>
          <w:bCs/>
          <w:i/>
          <w:sz w:val="24"/>
          <w:szCs w:val="24"/>
        </w:rPr>
        <w:t>aportului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="00137DC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generează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r w:rsidR="00016F09">
        <w:rPr>
          <w:rFonts w:ascii="Times New Roman" w:hAnsi="Times New Roman" w:cs="Times New Roman"/>
          <w:sz w:val="24"/>
          <w:szCs w:val="24"/>
        </w:rPr>
        <w:t xml:space="preserve">automat un </w:t>
      </w:r>
      <w:proofErr w:type="spellStart"/>
      <w:r w:rsidR="00016F09">
        <w:rPr>
          <w:rFonts w:ascii="Times New Roman" w:hAnsi="Times New Roman" w:cs="Times New Roman"/>
          <w:sz w:val="24"/>
          <w:szCs w:val="24"/>
        </w:rPr>
        <w:t>fişier</w:t>
      </w:r>
      <w:proofErr w:type="spellEnd"/>
      <w:r w:rsidR="0001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F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6F09">
        <w:rPr>
          <w:rFonts w:ascii="Times New Roman" w:hAnsi="Times New Roman" w:cs="Times New Roman"/>
          <w:sz w:val="24"/>
          <w:szCs w:val="24"/>
        </w:rPr>
        <w:t xml:space="preserve"> format pdf, care se </w:t>
      </w:r>
      <w:proofErr w:type="spellStart"/>
      <w:r w:rsidR="00016F09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01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F0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1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F09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="00016F09">
        <w:rPr>
          <w:rFonts w:ascii="Times New Roman" w:hAnsi="Times New Roman" w:cs="Times New Roman"/>
          <w:sz w:val="24"/>
          <w:szCs w:val="24"/>
        </w:rPr>
        <w:t xml:space="preserve">. </w:t>
      </w:r>
      <w:r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CF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="0013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i/>
          <w:sz w:val="24"/>
          <w:szCs w:val="24"/>
        </w:rPr>
        <w:t>r</w:t>
      </w:r>
      <w:r w:rsidRPr="00CD34BD">
        <w:rPr>
          <w:rFonts w:ascii="Times New Roman" w:hAnsi="Times New Roman" w:cs="Times New Roman"/>
          <w:bCs/>
          <w:i/>
          <w:sz w:val="24"/>
          <w:szCs w:val="24"/>
        </w:rPr>
        <w:t>aportului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CD34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34BD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Pr="00CD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9D">
        <w:rPr>
          <w:rFonts w:ascii="Times New Roman" w:hAnsi="Times New Roman" w:cs="Times New Roman"/>
          <w:sz w:val="24"/>
          <w:szCs w:val="24"/>
        </w:rPr>
        <w:t>e</w:t>
      </w:r>
      <w:r w:rsidR="00080B9D" w:rsidRPr="00CD34BD">
        <w:rPr>
          <w:rFonts w:ascii="Times New Roman" w:hAnsi="Times New Roman" w:cs="Times New Roman"/>
          <w:sz w:val="24"/>
          <w:szCs w:val="24"/>
        </w:rPr>
        <w:t>ntitatea</w:t>
      </w:r>
      <w:proofErr w:type="spellEnd"/>
      <w:r w:rsidR="00080B9D"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9D" w:rsidRPr="00CD34B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="00080B9D" w:rsidRPr="00CD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9D" w:rsidRPr="00CD34BD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="00224EF2" w:rsidRPr="00480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EF2" w:rsidRPr="004800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24EF2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F2" w:rsidRPr="004800C2">
        <w:rPr>
          <w:rFonts w:ascii="Times New Roman" w:hAnsi="Times New Roman" w:cs="Times New Roman"/>
          <w:sz w:val="24"/>
          <w:szCs w:val="24"/>
        </w:rPr>
        <w:t>mesageria</w:t>
      </w:r>
      <w:proofErr w:type="spellEnd"/>
      <w:r w:rsidR="00224EF2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F2" w:rsidRPr="004800C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224EF2" w:rsidRPr="004800C2">
        <w:rPr>
          <w:rFonts w:ascii="Times New Roman" w:hAnsi="Times New Roman" w:cs="Times New Roman"/>
          <w:sz w:val="24"/>
          <w:szCs w:val="24"/>
        </w:rPr>
        <w:t>,</w:t>
      </w:r>
      <w:r w:rsidR="00080B9D" w:rsidRPr="004800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80B9D" w:rsidRPr="004800C2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="00080B9D" w:rsidRPr="004800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0B9D" w:rsidRPr="004800C2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="00080B9D" w:rsidRPr="004800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0B9D" w:rsidRPr="004800C2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080B9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incluzând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r w:rsidR="00224EF2" w:rsidRPr="004800C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224EF2" w:rsidRPr="004800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24EF2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D54C8" w14:textId="4E867EE2" w:rsidR="003808EE" w:rsidRPr="004800C2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0C2">
        <w:rPr>
          <w:rFonts w:ascii="Times New Roman" w:hAnsi="Times New Roman" w:cs="Times New Roman"/>
          <w:sz w:val="24"/>
          <w:szCs w:val="24"/>
        </w:rPr>
        <w:t>(</w:t>
      </w:r>
      <w:r w:rsidR="00C663FB" w:rsidRPr="004800C2">
        <w:rPr>
          <w:rFonts w:ascii="Times New Roman" w:hAnsi="Times New Roman" w:cs="Times New Roman"/>
          <w:sz w:val="24"/>
          <w:szCs w:val="24"/>
        </w:rPr>
        <w:t>5</w:t>
      </w:r>
      <w:r w:rsidRPr="004800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="00C663FB" w:rsidRPr="004800C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663FB" w:rsidRPr="004800C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>aportului</w:t>
      </w:r>
      <w:proofErr w:type="spellEnd"/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="00C663FB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663FB" w:rsidRPr="004800C2">
        <w:rPr>
          <w:rFonts w:ascii="Times New Roman" w:hAnsi="Times New Roman" w:cs="Times New Roman"/>
          <w:bCs/>
          <w:sz w:val="24"/>
          <w:szCs w:val="24"/>
        </w:rPr>
        <w:t>fişierul</w:t>
      </w:r>
      <w:proofErr w:type="spellEnd"/>
      <w:r w:rsidR="00C663FB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EF2" w:rsidRPr="004800C2">
        <w:rPr>
          <w:rFonts w:ascii="Times New Roman" w:hAnsi="Times New Roman" w:cs="Times New Roman"/>
          <w:bCs/>
          <w:sz w:val="24"/>
          <w:szCs w:val="24"/>
        </w:rPr>
        <w:t xml:space="preserve">de tip </w:t>
      </w:r>
      <w:r w:rsidR="00C663FB" w:rsidRPr="004800C2">
        <w:rPr>
          <w:rFonts w:ascii="Times New Roman" w:hAnsi="Times New Roman" w:cs="Times New Roman"/>
          <w:bCs/>
          <w:sz w:val="24"/>
          <w:szCs w:val="24"/>
        </w:rPr>
        <w:t xml:space="preserve">pdf </w:t>
      </w:r>
      <w:proofErr w:type="spellStart"/>
      <w:r w:rsidR="00C663FB" w:rsidRPr="004800C2">
        <w:rPr>
          <w:rFonts w:ascii="Times New Roman" w:hAnsi="Times New Roman" w:cs="Times New Roman"/>
          <w:bCs/>
          <w:sz w:val="24"/>
          <w:szCs w:val="24"/>
        </w:rPr>
        <w:t>asociat</w:t>
      </w:r>
      <w:proofErr w:type="spellEnd"/>
      <w:r w:rsidR="00C663FB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3FB" w:rsidRPr="004800C2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="00C663FB" w:rsidRPr="004800C2">
        <w:rPr>
          <w:rFonts w:ascii="Times New Roman" w:hAnsi="Times New Roman" w:cs="Times New Roman"/>
          <w:bCs/>
          <w:sz w:val="24"/>
          <w:szCs w:val="24"/>
        </w:rPr>
        <w:t xml:space="preserve"> nu se </w:t>
      </w:r>
      <w:proofErr w:type="spellStart"/>
      <w:r w:rsidR="00C663FB" w:rsidRPr="004800C2">
        <w:rPr>
          <w:rFonts w:ascii="Times New Roman" w:hAnsi="Times New Roman" w:cs="Times New Roman"/>
          <w:bCs/>
          <w:sz w:val="24"/>
          <w:szCs w:val="24"/>
        </w:rPr>
        <w:t>generează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utilizatorul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urmând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facă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corecţii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4EF2" w:rsidRPr="004800C2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224EF2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4EF2" w:rsidRPr="004800C2">
        <w:rPr>
          <w:rFonts w:ascii="Times New Roman" w:hAnsi="Times New Roman" w:cs="Times New Roman"/>
          <w:bCs/>
          <w:sz w:val="24"/>
          <w:szCs w:val="24"/>
        </w:rPr>
        <w:t>completări</w:t>
      </w:r>
      <w:proofErr w:type="spellEnd"/>
      <w:r w:rsidR="00224EF2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câmpurile</w:t>
      </w:r>
      <w:proofErr w:type="spellEnd"/>
      <w:r w:rsidR="00584721" w:rsidRPr="004800C2">
        <w:rPr>
          <w:rFonts w:ascii="Times New Roman" w:hAnsi="Times New Roman" w:cs="Times New Roman"/>
          <w:bCs/>
          <w:sz w:val="24"/>
          <w:szCs w:val="24"/>
        </w:rPr>
        <w:t xml:space="preserve"> indicate de </w:t>
      </w:r>
      <w:proofErr w:type="spellStart"/>
      <w:r w:rsidR="00584721" w:rsidRPr="004800C2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>.</w:t>
      </w:r>
    </w:p>
    <w:p w14:paraId="217A462A" w14:textId="2F2C30A2" w:rsidR="003808EE" w:rsidRPr="004800C2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0C2">
        <w:rPr>
          <w:rFonts w:ascii="Times New Roman" w:hAnsi="Times New Roman" w:cs="Times New Roman"/>
          <w:sz w:val="24"/>
          <w:szCs w:val="24"/>
        </w:rPr>
        <w:t>(</w:t>
      </w:r>
      <w:r w:rsidR="00346629" w:rsidRPr="004800C2">
        <w:rPr>
          <w:rFonts w:ascii="Times New Roman" w:hAnsi="Times New Roman" w:cs="Times New Roman"/>
          <w:sz w:val="24"/>
          <w:szCs w:val="24"/>
        </w:rPr>
        <w:t>6</w:t>
      </w:r>
      <w:r w:rsidRPr="004800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F2CFD" w:rsidRPr="004800C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>aport</w:t>
      </w:r>
      <w:proofErr w:type="spellEnd"/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="005F2CFD"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deja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transmis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entitatea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raportoare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constată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corecţii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completări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acestea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centralizate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într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-un </w:t>
      </w:r>
      <w:proofErr w:type="spellStart"/>
      <w:r w:rsidR="005F2CFD" w:rsidRPr="004800C2">
        <w:rPr>
          <w:rFonts w:ascii="Times New Roman" w:hAnsi="Times New Roman" w:cs="Times New Roman"/>
          <w:bCs/>
          <w:sz w:val="24"/>
          <w:szCs w:val="24"/>
        </w:rPr>
        <w:t>fişier</w:t>
      </w:r>
      <w:proofErr w:type="spellEnd"/>
      <w:r w:rsidR="005F2CFD" w:rsidRPr="004800C2">
        <w:rPr>
          <w:rFonts w:ascii="Times New Roman" w:hAnsi="Times New Roman" w:cs="Times New Roman"/>
          <w:bCs/>
          <w:sz w:val="24"/>
          <w:szCs w:val="24"/>
        </w:rPr>
        <w:t xml:space="preserve"> de tip text</w:t>
      </w:r>
      <w:r w:rsidRPr="00480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fişier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corecţiile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Fişierul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mesageria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FD" w:rsidRPr="004800C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5F2CFD" w:rsidRPr="004800C2">
        <w:rPr>
          <w:rFonts w:ascii="Times New Roman" w:hAnsi="Times New Roman" w:cs="Times New Roman"/>
          <w:sz w:val="24"/>
          <w:szCs w:val="24"/>
        </w:rPr>
        <w:t>.</w:t>
      </w:r>
    </w:p>
    <w:p w14:paraId="6AE27400" w14:textId="447FD497" w:rsidR="003808EE" w:rsidRPr="004800C2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0C2">
        <w:rPr>
          <w:rFonts w:ascii="Times New Roman" w:hAnsi="Times New Roman" w:cs="Times New Roman"/>
          <w:sz w:val="24"/>
          <w:szCs w:val="24"/>
        </w:rPr>
        <w:t>(</w:t>
      </w:r>
      <w:r w:rsidR="00346629" w:rsidRPr="004800C2">
        <w:rPr>
          <w:rFonts w:ascii="Times New Roman" w:hAnsi="Times New Roman" w:cs="Times New Roman"/>
          <w:sz w:val="24"/>
          <w:szCs w:val="24"/>
        </w:rPr>
        <w:t>7</w:t>
      </w:r>
      <w:r w:rsidRPr="004800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800C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800C2">
        <w:rPr>
          <w:rFonts w:ascii="Times New Roman" w:hAnsi="Times New Roman" w:cs="Times New Roman"/>
          <w:bCs/>
          <w:i/>
          <w:sz w:val="24"/>
          <w:szCs w:val="24"/>
        </w:rPr>
        <w:t>aportul</w:t>
      </w:r>
      <w:proofErr w:type="spellEnd"/>
      <w:r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4800C2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Pr="004800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constat</w:t>
      </w:r>
      <w:r w:rsidR="00620330" w:rsidRPr="004800C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deficien</w:t>
      </w:r>
      <w:r w:rsidR="00620330" w:rsidRPr="004800C2">
        <w:rPr>
          <w:rFonts w:ascii="Times New Roman" w:hAnsi="Times New Roman" w:cs="Times New Roman"/>
          <w:sz w:val="24"/>
          <w:szCs w:val="24"/>
        </w:rPr>
        <w:t>ţ</w:t>
      </w:r>
      <w:r w:rsidRPr="004800C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8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C2">
        <w:rPr>
          <w:rFonts w:ascii="Times New Roman" w:hAnsi="Times New Roman" w:cs="Times New Roman"/>
          <w:sz w:val="24"/>
          <w:szCs w:val="24"/>
        </w:rPr>
        <w:t>sens.</w:t>
      </w:r>
      <w:proofErr w:type="spellEnd"/>
    </w:p>
    <w:p w14:paraId="0C890D6D" w14:textId="40520953" w:rsidR="003808EE" w:rsidRPr="004800C2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lang w:eastAsia="en-US"/>
        </w:rPr>
      </w:pPr>
      <w:r w:rsidRPr="004800C2">
        <w:rPr>
          <w:lang w:eastAsia="en-US"/>
        </w:rPr>
        <w:t>(</w:t>
      </w:r>
      <w:r w:rsidR="00346629" w:rsidRPr="004800C2">
        <w:rPr>
          <w:lang w:eastAsia="en-US"/>
        </w:rPr>
        <w:t>8</w:t>
      </w:r>
      <w:r w:rsidRPr="004800C2">
        <w:rPr>
          <w:lang w:eastAsia="en-US"/>
        </w:rPr>
        <w:t>) Î</w:t>
      </w:r>
      <w:r w:rsidRPr="004800C2">
        <w:rPr>
          <w:bCs/>
        </w:rPr>
        <w:t>n situaţia în care emitentul este notificat</w:t>
      </w:r>
      <w:r w:rsidRPr="004800C2">
        <w:rPr>
          <w:bCs/>
          <w:i/>
        </w:rPr>
        <w:t xml:space="preserve"> </w:t>
      </w:r>
      <w:r w:rsidRPr="004800C2">
        <w:rPr>
          <w:rStyle w:val="rvts18"/>
          <w:b w:val="0"/>
          <w:color w:val="auto"/>
        </w:rPr>
        <w:t xml:space="preserve">în vederea remedierii deficienţelor indicate de către Oficiu, obligaţia de raportare este considerată ca fiind neîndeplinită până la remedierea deficienţelor, </w:t>
      </w:r>
      <w:r w:rsidRPr="004800C2">
        <w:t>entitatea raportoare având obligaţia de a transmite un</w:t>
      </w:r>
      <w:r w:rsidRPr="004800C2">
        <w:rPr>
          <w:rStyle w:val="rvts18"/>
          <w:b w:val="0"/>
          <w:color w:val="auto"/>
        </w:rPr>
        <w:t xml:space="preserve"> nou </w:t>
      </w:r>
      <w:r w:rsidRPr="004800C2">
        <w:rPr>
          <w:i/>
          <w:iCs/>
        </w:rPr>
        <w:t>r</w:t>
      </w:r>
      <w:r w:rsidRPr="004800C2">
        <w:rPr>
          <w:bCs/>
          <w:i/>
        </w:rPr>
        <w:t xml:space="preserve">aport de tranzacţii suspecte </w:t>
      </w:r>
      <w:r w:rsidRPr="004800C2">
        <w:rPr>
          <w:lang w:eastAsia="en-US"/>
        </w:rPr>
        <w:t xml:space="preserve">în cel mult două zile lucrătoare de la data primirii notificării. </w:t>
      </w:r>
    </w:p>
    <w:p w14:paraId="00D4D7F5" w14:textId="607854F2" w:rsidR="003808EE" w:rsidRPr="004800C2" w:rsidRDefault="003808EE" w:rsidP="003808EE">
      <w:pPr>
        <w:pStyle w:val="NormalWeb"/>
        <w:spacing w:before="0" w:beforeAutospacing="0" w:after="0" w:afterAutospacing="0"/>
        <w:ind w:firstLine="720"/>
        <w:jc w:val="both"/>
      </w:pPr>
      <w:r w:rsidRPr="004800C2">
        <w:rPr>
          <w:lang w:eastAsia="en-US"/>
        </w:rPr>
        <w:t>(</w:t>
      </w:r>
      <w:r w:rsidR="00346629" w:rsidRPr="004800C2">
        <w:rPr>
          <w:lang w:eastAsia="en-US"/>
        </w:rPr>
        <w:t>9</w:t>
      </w:r>
      <w:r w:rsidRPr="004800C2">
        <w:rPr>
          <w:lang w:eastAsia="en-US"/>
        </w:rPr>
        <w:t xml:space="preserve">) </w:t>
      </w:r>
      <w:r w:rsidRPr="004800C2">
        <w:t xml:space="preserve">În cazul </w:t>
      </w:r>
      <w:r w:rsidRPr="004800C2">
        <w:rPr>
          <w:i/>
          <w:iCs/>
        </w:rPr>
        <w:t>r</w:t>
      </w:r>
      <w:r w:rsidRPr="004800C2">
        <w:rPr>
          <w:bCs/>
          <w:i/>
        </w:rPr>
        <w:t>aportului de tranzacţii suspecte</w:t>
      </w:r>
      <w:r w:rsidRPr="004800C2">
        <w:t xml:space="preserve"> pentru care a fost transmisă notificare </w:t>
      </w:r>
      <w:r w:rsidR="002F4653" w:rsidRPr="004800C2">
        <w:t>în vederea remedierii</w:t>
      </w:r>
      <w:r w:rsidRPr="004800C2">
        <w:t xml:space="preserve"> deficienţelor</w:t>
      </w:r>
      <w:r w:rsidRPr="004800C2">
        <w:rPr>
          <w:bCs/>
          <w:i/>
        </w:rPr>
        <w:t>,</w:t>
      </w:r>
      <w:r w:rsidRPr="004800C2">
        <w:t xml:space="preserve"> termenul prevăzut la art. 8 alin. (3) din </w:t>
      </w:r>
      <w:r w:rsidRPr="004800C2">
        <w:rPr>
          <w:i/>
        </w:rPr>
        <w:t>lege</w:t>
      </w:r>
      <w:r w:rsidRPr="004800C2">
        <w:t xml:space="preserve"> va curge de la momentul confirmării</w:t>
      </w:r>
      <w:r w:rsidR="004800C2">
        <w:t xml:space="preserve"> </w:t>
      </w:r>
      <w:r w:rsidRPr="004800C2">
        <w:t>de către Oficiu</w:t>
      </w:r>
      <w:r w:rsidR="004800C2">
        <w:t>,</w:t>
      </w:r>
      <w:r w:rsidRPr="004800C2">
        <w:t xml:space="preserve"> </w:t>
      </w:r>
      <w:r w:rsidR="004800C2" w:rsidRPr="004800C2">
        <w:t xml:space="preserve">prin mesageria sistemului, </w:t>
      </w:r>
      <w:r w:rsidRPr="004800C2">
        <w:t>a primirii raportului completat corespunzător.</w:t>
      </w:r>
    </w:p>
    <w:p w14:paraId="186093D4" w14:textId="56776FDD" w:rsidR="00C663FB" w:rsidRPr="00E622D1" w:rsidRDefault="00C663FB" w:rsidP="00C66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4BD">
        <w:rPr>
          <w:rFonts w:ascii="Times New Roman" w:hAnsi="Times New Roman" w:cs="Times New Roman"/>
          <w:sz w:val="24"/>
          <w:szCs w:val="24"/>
        </w:rPr>
        <w:t>(</w:t>
      </w:r>
      <w:r w:rsidR="00346629">
        <w:rPr>
          <w:rFonts w:ascii="Times New Roman" w:hAnsi="Times New Roman" w:cs="Times New Roman"/>
          <w:sz w:val="24"/>
          <w:szCs w:val="24"/>
        </w:rPr>
        <w:t>10</w:t>
      </w:r>
      <w:r w:rsidRPr="00CD34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4BD">
        <w:rPr>
          <w:rFonts w:ascii="Times New Roman" w:hAnsi="Times New Roman" w:cs="Times New Roman"/>
          <w:sz w:val="24"/>
          <w:szCs w:val="24"/>
        </w:rPr>
        <w:t>T</w:t>
      </w:r>
      <w:r w:rsidRPr="00E622D1">
        <w:rPr>
          <w:rFonts w:ascii="Times New Roman" w:hAnsi="Times New Roman" w:cs="Times New Roman"/>
          <w:sz w:val="24"/>
          <w:szCs w:val="24"/>
        </w:rPr>
        <w:t>oate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22D1">
        <w:rPr>
          <w:rFonts w:ascii="Times New Roman" w:hAnsi="Times New Roman" w:cs="Times New Roman"/>
          <w:i/>
          <w:sz w:val="24"/>
          <w:szCs w:val="24"/>
        </w:rPr>
        <w:t>r</w:t>
      </w:r>
      <w:r w:rsidRPr="00E622D1">
        <w:rPr>
          <w:rFonts w:ascii="Times New Roman" w:hAnsi="Times New Roman" w:cs="Times New Roman"/>
          <w:bCs/>
          <w:i/>
          <w:sz w:val="24"/>
          <w:szCs w:val="24"/>
        </w:rPr>
        <w:t>apoartele</w:t>
      </w:r>
      <w:proofErr w:type="spellEnd"/>
      <w:r w:rsidRPr="00E622D1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E622D1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E622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bCs/>
          <w:i/>
          <w:sz w:val="24"/>
          <w:szCs w:val="24"/>
        </w:rPr>
        <w:t>suspecte</w:t>
      </w:r>
      <w:proofErr w:type="spellEnd"/>
      <w:r w:rsidRPr="00E622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22D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mesageria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3D8F9" w14:textId="667A3893" w:rsidR="00C663FB" w:rsidRPr="00CD34BD" w:rsidRDefault="00C663FB" w:rsidP="00C66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D1">
        <w:rPr>
          <w:rFonts w:ascii="Times New Roman" w:hAnsi="Times New Roman" w:cs="Times New Roman"/>
          <w:sz w:val="24"/>
          <w:szCs w:val="24"/>
        </w:rPr>
        <w:t>(</w:t>
      </w:r>
      <w:r w:rsidR="00346629" w:rsidRPr="00E622D1">
        <w:rPr>
          <w:rFonts w:ascii="Times New Roman" w:hAnsi="Times New Roman" w:cs="Times New Roman"/>
          <w:sz w:val="24"/>
          <w:szCs w:val="24"/>
        </w:rPr>
        <w:t>11</w:t>
      </w:r>
      <w:r w:rsidRPr="00E622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rulajele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D1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254" w:rsidRPr="00E622D1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B37254" w:rsidRPr="00E622D1">
        <w:rPr>
          <w:rFonts w:ascii="Times New Roman" w:hAnsi="Times New Roman" w:cs="Times New Roman"/>
          <w:sz w:val="24"/>
          <w:szCs w:val="24"/>
        </w:rPr>
        <w:t xml:space="preserve"> </w:t>
      </w:r>
      <w:r w:rsidR="00077E3F" w:rsidRPr="00E622D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77E3F" w:rsidRPr="00E622D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77E3F" w:rsidRPr="00E6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E3F" w:rsidRPr="00E622D1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="00E622D1" w:rsidRPr="00E622D1">
        <w:rPr>
          <w:rFonts w:ascii="Times New Roman" w:hAnsi="Times New Roman" w:cs="Times New Roman"/>
          <w:sz w:val="24"/>
          <w:szCs w:val="24"/>
        </w:rPr>
        <w:t xml:space="preserve"> </w:t>
      </w:r>
      <w:r w:rsidR="00E622D1" w:rsidRPr="00E622D1">
        <w:rPr>
          <w:rStyle w:val="rvts18"/>
          <w:b w:val="0"/>
          <w:color w:val="191919"/>
          <w:sz w:val="24"/>
          <w:szCs w:val="24"/>
        </w:rPr>
        <w:t xml:space="preserve">conform </w:t>
      </w:r>
      <w:proofErr w:type="spellStart"/>
      <w:r w:rsidR="00E622D1" w:rsidRPr="00E622D1">
        <w:rPr>
          <w:rStyle w:val="rvts18"/>
          <w:b w:val="0"/>
          <w:color w:val="191919"/>
          <w:sz w:val="24"/>
          <w:szCs w:val="24"/>
        </w:rPr>
        <w:t>prevederilor</w:t>
      </w:r>
      <w:proofErr w:type="spellEnd"/>
      <w:r w:rsidR="00E622D1" w:rsidRPr="00E622D1">
        <w:rPr>
          <w:rStyle w:val="rvts18"/>
          <w:b w:val="0"/>
          <w:color w:val="191919"/>
          <w:sz w:val="24"/>
          <w:szCs w:val="24"/>
        </w:rPr>
        <w:t xml:space="preserve"> art. </w:t>
      </w:r>
      <w:r w:rsidR="00B2474D">
        <w:rPr>
          <w:rStyle w:val="rvts18"/>
          <w:b w:val="0"/>
          <w:color w:val="191919"/>
          <w:sz w:val="24"/>
          <w:szCs w:val="24"/>
        </w:rPr>
        <w:t>8</w:t>
      </w:r>
      <w:r w:rsidR="00E622D1" w:rsidRPr="00E622D1">
        <w:rPr>
          <w:rStyle w:val="rvts18"/>
          <w:b w:val="0"/>
          <w:color w:val="191919"/>
          <w:sz w:val="24"/>
          <w:szCs w:val="24"/>
        </w:rPr>
        <w:t xml:space="preserve"> </w:t>
      </w:r>
      <w:proofErr w:type="spellStart"/>
      <w:r w:rsidR="00E622D1" w:rsidRPr="00E622D1">
        <w:rPr>
          <w:rStyle w:val="rvts18"/>
          <w:b w:val="0"/>
          <w:color w:val="191919"/>
          <w:sz w:val="24"/>
          <w:szCs w:val="24"/>
        </w:rPr>
        <w:t>alin</w:t>
      </w:r>
      <w:proofErr w:type="spellEnd"/>
      <w:r w:rsidR="00E622D1" w:rsidRPr="00E622D1">
        <w:rPr>
          <w:rStyle w:val="rvts18"/>
          <w:b w:val="0"/>
          <w:color w:val="191919"/>
          <w:sz w:val="24"/>
          <w:szCs w:val="24"/>
        </w:rPr>
        <w:t xml:space="preserve">. (11) din </w:t>
      </w:r>
      <w:proofErr w:type="spellStart"/>
      <w:r w:rsidR="00E622D1" w:rsidRPr="00E622D1">
        <w:rPr>
          <w:rStyle w:val="rvts18"/>
          <w:b w:val="0"/>
          <w:i/>
          <w:color w:val="191919"/>
          <w:sz w:val="24"/>
          <w:szCs w:val="24"/>
        </w:rPr>
        <w:t>lege</w:t>
      </w:r>
      <w:proofErr w:type="spellEnd"/>
      <w:r w:rsidRPr="00CD34BD">
        <w:rPr>
          <w:rStyle w:val="rvts18"/>
          <w:b w:val="0"/>
          <w:i/>
          <w:color w:val="auto"/>
          <w:sz w:val="24"/>
          <w:szCs w:val="24"/>
        </w:rPr>
        <w:t>.</w:t>
      </w:r>
    </w:p>
    <w:p w14:paraId="006D7ED1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bookmarkStart w:id="3" w:name="2642028"/>
      <w:bookmarkEnd w:id="3"/>
      <w:r w:rsidRPr="00CB37A1">
        <w:rPr>
          <w:rStyle w:val="rvts9"/>
          <w:b/>
          <w:bCs/>
          <w:color w:val="000000"/>
        </w:rPr>
        <w:t>Art. 6</w:t>
      </w:r>
      <w:r w:rsidRPr="005C430D">
        <w:rPr>
          <w:rStyle w:val="rvts9"/>
          <w:bCs/>
          <w:color w:val="000000"/>
        </w:rPr>
        <w:t xml:space="preserve"> </w:t>
      </w:r>
      <w:r w:rsidRPr="005C430D">
        <w:rPr>
          <w:rStyle w:val="rvts8"/>
          <w:b w:val="0"/>
        </w:rPr>
        <w:t xml:space="preserve">- </w:t>
      </w:r>
      <w:r w:rsidRPr="005C430D">
        <w:rPr>
          <w:rStyle w:val="rvts18"/>
          <w:b w:val="0"/>
          <w:color w:val="191919"/>
        </w:rPr>
        <w:t xml:space="preserve">(1) Rapoartele </w:t>
      </w:r>
      <w:r w:rsidRPr="005C430D">
        <w:rPr>
          <w:bCs/>
          <w:i/>
        </w:rPr>
        <w:t xml:space="preserve">de tranzacţii cu numerar,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de transferuri externe,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privind transferurile de fonduri pentru activitatea de remitere de bani </w:t>
      </w:r>
      <w:r w:rsidRPr="005C430D">
        <w:rPr>
          <w:rStyle w:val="rvts18"/>
          <w:b w:val="0"/>
          <w:color w:val="191919"/>
        </w:rPr>
        <w:t xml:space="preserve">se transmit </w:t>
      </w:r>
      <w:r w:rsidRPr="005C430D">
        <w:rPr>
          <w:rStyle w:val="rvts18"/>
          <w:b w:val="0"/>
          <w:color w:val="191919"/>
        </w:rPr>
        <w:lastRenderedPageBreak/>
        <w:t>către Oficiu numai în format electronic, în cel mult 3 zile lucrătoare de la efectuarea tranzacţiei ce face obiectul raportării.</w:t>
      </w:r>
    </w:p>
    <w:p w14:paraId="03A6BCDF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5C430D">
        <w:rPr>
          <w:rStyle w:val="rvts18"/>
          <w:b w:val="0"/>
          <w:color w:val="191919"/>
        </w:rPr>
        <w:t xml:space="preserve">(2) </w:t>
      </w:r>
      <w:r w:rsidRPr="00451012">
        <w:rPr>
          <w:rStyle w:val="rvts18"/>
          <w:b w:val="0"/>
          <w:i/>
          <w:color w:val="191919"/>
        </w:rPr>
        <w:t>Rapoartele</w:t>
      </w:r>
      <w:r w:rsidRPr="005C430D">
        <w:rPr>
          <w:rStyle w:val="rvts18"/>
          <w:b w:val="0"/>
          <w:color w:val="191919"/>
        </w:rPr>
        <w:t xml:space="preserve"> </w:t>
      </w:r>
      <w:r>
        <w:rPr>
          <w:bCs/>
          <w:i/>
        </w:rPr>
        <w:t>de tranzacţii cu numerar /</w:t>
      </w:r>
      <w:r w:rsidRPr="005C430D">
        <w:rPr>
          <w:bCs/>
          <w:i/>
        </w:rPr>
        <w:t xml:space="preserve">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>
        <w:rPr>
          <w:bCs/>
          <w:i/>
        </w:rPr>
        <w:t>de transferuri externe /</w:t>
      </w:r>
      <w:r w:rsidRPr="005C430D">
        <w:rPr>
          <w:bCs/>
          <w:i/>
        </w:rPr>
        <w:t xml:space="preserve"> </w:t>
      </w:r>
      <w:r w:rsidRPr="005C430D">
        <w:rPr>
          <w:i/>
        </w:rPr>
        <w:t>r</w:t>
      </w:r>
      <w:r w:rsidRPr="005C430D">
        <w:rPr>
          <w:bCs/>
          <w:i/>
          <w:color w:val="000000"/>
        </w:rPr>
        <w:t xml:space="preserve">apoartele </w:t>
      </w:r>
      <w:r w:rsidRPr="005C430D">
        <w:rPr>
          <w:bCs/>
          <w:i/>
        </w:rPr>
        <w:t xml:space="preserve">privind transferurile de fonduri pentru activitatea de remitere de bani </w:t>
      </w:r>
      <w:r w:rsidRPr="005C430D">
        <w:rPr>
          <w:rStyle w:val="rvts18"/>
          <w:b w:val="0"/>
          <w:color w:val="191919"/>
        </w:rPr>
        <w:t>pot fi transmise către Oficiu:</w:t>
      </w:r>
    </w:p>
    <w:p w14:paraId="2EA864AE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5C430D">
        <w:rPr>
          <w:rStyle w:val="rvts18"/>
          <w:b w:val="0"/>
          <w:color w:val="191919"/>
        </w:rPr>
        <w:t>a) zilnic;</w:t>
      </w:r>
    </w:p>
    <w:p w14:paraId="0D2B321D" w14:textId="77777777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5C430D">
        <w:rPr>
          <w:rStyle w:val="rvts18"/>
          <w:b w:val="0"/>
          <w:color w:val="191919"/>
        </w:rPr>
        <w:t>b) cumulat, pentru cel mult 3 zile lucrătoare.</w:t>
      </w:r>
    </w:p>
    <w:p w14:paraId="4D2E472B" w14:textId="0702785F" w:rsidR="003808EE" w:rsidRPr="005C430D" w:rsidRDefault="003808EE" w:rsidP="003808EE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5C430D">
        <w:rPr>
          <w:rStyle w:val="rvts18"/>
          <w:b w:val="0"/>
          <w:color w:val="191919"/>
        </w:rPr>
        <w:t xml:space="preserve">(3) </w:t>
      </w:r>
      <w:r w:rsidR="00C33C01">
        <w:rPr>
          <w:rStyle w:val="rvts18"/>
          <w:b w:val="0"/>
          <w:color w:val="191919"/>
        </w:rPr>
        <w:t>Indiferent de perioada de referinţă (una / două / trei zile),</w:t>
      </w:r>
      <w:r w:rsidRPr="005C430D">
        <w:rPr>
          <w:rStyle w:val="rvts18"/>
          <w:b w:val="0"/>
          <w:color w:val="191919"/>
        </w:rPr>
        <w:t xml:space="preserve"> </w:t>
      </w:r>
      <w:r w:rsidR="00EB3395">
        <w:rPr>
          <w:rStyle w:val="rvts18"/>
          <w:b w:val="0"/>
          <w:color w:val="191919"/>
        </w:rPr>
        <w:t>entitatea raportoare întocmeşte</w:t>
      </w:r>
      <w:r w:rsidR="00EB3395" w:rsidRPr="005C430D">
        <w:rPr>
          <w:rStyle w:val="rvts18"/>
          <w:b w:val="0"/>
          <w:color w:val="191919"/>
        </w:rPr>
        <w:t xml:space="preserve">, </w:t>
      </w:r>
      <w:r w:rsidR="00EB3395">
        <w:rPr>
          <w:rStyle w:val="rvts18"/>
          <w:b w:val="0"/>
          <w:color w:val="191919"/>
        </w:rPr>
        <w:t xml:space="preserve">după caz, </w:t>
      </w:r>
      <w:r w:rsidRPr="005C430D">
        <w:rPr>
          <w:rStyle w:val="rvts18"/>
          <w:b w:val="0"/>
          <w:color w:val="191919"/>
        </w:rPr>
        <w:t xml:space="preserve">câte un </w:t>
      </w:r>
      <w:r w:rsidR="00C33C01">
        <w:rPr>
          <w:rStyle w:val="rvts18"/>
          <w:b w:val="0"/>
          <w:color w:val="191919"/>
        </w:rPr>
        <w:t xml:space="preserve">singur </w:t>
      </w:r>
      <w:r w:rsidRPr="005C430D">
        <w:rPr>
          <w:rStyle w:val="rvts18"/>
          <w:b w:val="0"/>
          <w:color w:val="191919"/>
        </w:rPr>
        <w:t>raport din fiecare tip</w:t>
      </w:r>
      <w:r w:rsidR="00EB3395">
        <w:rPr>
          <w:rStyle w:val="rvts18"/>
          <w:b w:val="0"/>
          <w:color w:val="191919"/>
        </w:rPr>
        <w:t xml:space="preserve">, raport </w:t>
      </w:r>
      <w:r w:rsidRPr="005C430D">
        <w:rPr>
          <w:rStyle w:val="rvts18"/>
          <w:b w:val="0"/>
          <w:color w:val="191919"/>
        </w:rPr>
        <w:t>care cuprinde toate operaţiunile derulate în perioada aferentă raportării.</w:t>
      </w:r>
    </w:p>
    <w:p w14:paraId="036D2526" w14:textId="77777777" w:rsidR="003808EE" w:rsidRPr="005C430D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" w:name="2642029"/>
      <w:bookmarkEnd w:id="4"/>
      <w:r w:rsidRPr="00CB37A1">
        <w:rPr>
          <w:rStyle w:val="rvts9"/>
          <w:b/>
          <w:bCs/>
        </w:rPr>
        <w:t>Art. 7</w:t>
      </w:r>
      <w:r w:rsidRPr="005C430D">
        <w:rPr>
          <w:rStyle w:val="rvts9"/>
          <w:bCs/>
        </w:rPr>
        <w:t xml:space="preserve"> (1)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Rapoartele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proofErr w:type="gram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gram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5C430D">
        <w:rPr>
          <w:rStyle w:val="rvts18"/>
          <w:b w:val="0"/>
          <w:i/>
          <w:color w:val="auto"/>
          <w:sz w:val="24"/>
          <w:szCs w:val="24"/>
        </w:rPr>
        <w:t>apoartele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externe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sz w:val="24"/>
          <w:szCs w:val="24"/>
        </w:rPr>
        <w:t xml:space="preserve">se pot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încărca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moduri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0D36E532" w14:textId="77777777" w:rsidR="003808EE" w:rsidRPr="005C430D" w:rsidRDefault="003808EE" w:rsidP="003808E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30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C430D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introducerea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de date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interfaţa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sistemului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situaţie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operaţiunile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urmează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a fi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raportate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referinţă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completate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într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-un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singur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fişier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036018" w14:textId="77777777" w:rsidR="003808EE" w:rsidRPr="005C430D" w:rsidRDefault="003808EE" w:rsidP="003808E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30D">
        <w:rPr>
          <w:rFonts w:ascii="Times New Roman" w:hAnsi="Times New Roman" w:cs="Times New Roman"/>
          <w:bCs/>
          <w:sz w:val="24"/>
          <w:szCs w:val="24"/>
        </w:rPr>
        <w:tab/>
        <w:t xml:space="preserve">b)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încărcarea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fişier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agregat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obţinut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sistemul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informatic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entităţii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8A43A6" w14:textId="4CE14689" w:rsidR="003808EE" w:rsidRPr="005C430D" w:rsidRDefault="003808EE" w:rsidP="003808EE">
      <w:pPr>
        <w:spacing w:after="0" w:line="240" w:lineRule="auto"/>
        <w:ind w:firstLine="720"/>
        <w:jc w:val="both"/>
        <w:rPr>
          <w:rStyle w:val="rvts18"/>
          <w:b w:val="0"/>
          <w:color w:val="auto"/>
          <w:sz w:val="24"/>
          <w:szCs w:val="24"/>
        </w:rPr>
      </w:pPr>
      <w:r w:rsidRPr="005C430D">
        <w:rPr>
          <w:rFonts w:ascii="Times New Roman" w:hAnsi="Times New Roman" w:cs="Times New Roman"/>
          <w:bCs/>
          <w:sz w:val="24"/>
          <w:szCs w:val="24"/>
        </w:rPr>
        <w:t xml:space="preserve">(2)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Indiferent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modul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441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94413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r w:rsidRPr="005C430D">
        <w:rPr>
          <w:rFonts w:ascii="Times New Roman" w:hAnsi="Times New Roman" w:cs="Times New Roman"/>
          <w:bCs/>
          <w:sz w:val="24"/>
          <w:szCs w:val="24"/>
        </w:rPr>
        <w:t>a</w:t>
      </w:r>
      <w:r w:rsidR="00794413">
        <w:rPr>
          <w:rFonts w:ascii="Times New Roman" w:hAnsi="Times New Roman" w:cs="Times New Roman"/>
          <w:bCs/>
          <w:sz w:val="24"/>
          <w:szCs w:val="24"/>
        </w:rPr>
        <w:t>u</w:t>
      </w:r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încarcat</w:t>
      </w:r>
      <w:r w:rsidR="0079441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5C430D">
        <w:rPr>
          <w:rStyle w:val="rvts18"/>
          <w:b w:val="0"/>
          <w:i/>
          <w:color w:val="auto"/>
          <w:sz w:val="24"/>
          <w:szCs w:val="24"/>
        </w:rPr>
        <w:t>apo</w:t>
      </w:r>
      <w:r w:rsidR="00794413">
        <w:rPr>
          <w:rStyle w:val="rvts18"/>
          <w:b w:val="0"/>
          <w:i/>
          <w:color w:val="auto"/>
          <w:sz w:val="24"/>
          <w:szCs w:val="24"/>
        </w:rPr>
        <w:t>a</w:t>
      </w:r>
      <w:r w:rsidRPr="005C430D">
        <w:rPr>
          <w:rStyle w:val="rvts18"/>
          <w:b w:val="0"/>
          <w:i/>
          <w:color w:val="auto"/>
          <w:sz w:val="24"/>
          <w:szCs w:val="24"/>
        </w:rPr>
        <w:t>rt</w:t>
      </w:r>
      <w:r w:rsidR="00794413">
        <w:rPr>
          <w:rStyle w:val="rvts18"/>
          <w:b w:val="0"/>
          <w:i/>
          <w:color w:val="auto"/>
          <w:sz w:val="24"/>
          <w:szCs w:val="24"/>
        </w:rPr>
        <w:t>ele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rapo</w:t>
      </w:r>
      <w:r w:rsidR="00794413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rt</w:t>
      </w:r>
      <w:r w:rsidR="00794413">
        <w:rPr>
          <w:rFonts w:ascii="Times New Roman" w:hAnsi="Times New Roman" w:cs="Times New Roman"/>
          <w:bCs/>
          <w:i/>
          <w:sz w:val="24"/>
          <w:szCs w:val="24"/>
        </w:rPr>
        <w:t>ele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externe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fişiere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format dbf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denumite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convenţional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cccccczzllaaaa_N.dbf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respectiv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cccccczzllaaaa_T.dbf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unde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>:</w:t>
      </w:r>
    </w:p>
    <w:p w14:paraId="7D52035A" w14:textId="77777777" w:rsidR="003808EE" w:rsidRPr="005C430D" w:rsidRDefault="003808EE" w:rsidP="003808EE">
      <w:pPr>
        <w:spacing w:after="0" w:line="240" w:lineRule="auto"/>
        <w:ind w:left="993" w:hanging="273"/>
        <w:jc w:val="both"/>
        <w:rPr>
          <w:rStyle w:val="rvts18"/>
          <w:b w:val="0"/>
          <w:color w:val="auto"/>
          <w:sz w:val="24"/>
          <w:szCs w:val="24"/>
        </w:rPr>
      </w:pPr>
      <w:r w:rsidRPr="005C430D">
        <w:rPr>
          <w:rStyle w:val="rvts18"/>
          <w:b w:val="0"/>
          <w:color w:val="auto"/>
          <w:sz w:val="24"/>
          <w:szCs w:val="24"/>
        </w:rPr>
        <w:t xml:space="preserve">-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cccccc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reprezintă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codul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entităţii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raportoare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generat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automat de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către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sistem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la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înregistrarea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acesteia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</w:p>
    <w:p w14:paraId="4E57A1E9" w14:textId="77777777" w:rsidR="003808EE" w:rsidRPr="005C430D" w:rsidRDefault="003808EE" w:rsidP="003808EE">
      <w:pPr>
        <w:spacing w:after="0" w:line="240" w:lineRule="auto"/>
        <w:ind w:left="993" w:hanging="273"/>
        <w:jc w:val="both"/>
        <w:rPr>
          <w:rStyle w:val="rvts18"/>
          <w:b w:val="0"/>
          <w:color w:val="auto"/>
          <w:sz w:val="24"/>
          <w:szCs w:val="24"/>
        </w:rPr>
      </w:pPr>
      <w:r w:rsidRPr="005C430D">
        <w:rPr>
          <w:rStyle w:val="rvts18"/>
          <w:b w:val="0"/>
          <w:color w:val="auto"/>
          <w:sz w:val="24"/>
          <w:szCs w:val="24"/>
        </w:rPr>
        <w:t xml:space="preserve">-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zzllaaaa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reprezintă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data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raportării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format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zi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>/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lună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/an, </w:t>
      </w:r>
    </w:p>
    <w:p w14:paraId="12EB3832" w14:textId="77777777" w:rsidR="003808EE" w:rsidRPr="005C430D" w:rsidRDefault="003808EE" w:rsidP="003808EE">
      <w:pPr>
        <w:spacing w:after="0" w:line="240" w:lineRule="auto"/>
        <w:ind w:left="993" w:hanging="273"/>
        <w:jc w:val="both"/>
        <w:rPr>
          <w:rStyle w:val="rvts18"/>
          <w:b w:val="0"/>
          <w:color w:val="auto"/>
          <w:sz w:val="24"/>
          <w:szCs w:val="24"/>
        </w:rPr>
      </w:pPr>
      <w:r w:rsidRPr="005C430D">
        <w:rPr>
          <w:rStyle w:val="rvts18"/>
          <w:b w:val="0"/>
          <w:color w:val="auto"/>
          <w:sz w:val="24"/>
          <w:szCs w:val="24"/>
        </w:rPr>
        <w:t xml:space="preserve">- </w:t>
      </w:r>
      <w:r w:rsidRPr="005C430D">
        <w:rPr>
          <w:rStyle w:val="rvts18"/>
          <w:b w:val="0"/>
          <w:i/>
          <w:color w:val="auto"/>
          <w:sz w:val="24"/>
          <w:szCs w:val="24"/>
        </w:rPr>
        <w:t>N</w:t>
      </w:r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şi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r w:rsidRPr="005C430D">
        <w:rPr>
          <w:rStyle w:val="rvts18"/>
          <w:b w:val="0"/>
          <w:i/>
          <w:color w:val="auto"/>
          <w:sz w:val="24"/>
          <w:szCs w:val="24"/>
        </w:rPr>
        <w:t>T</w:t>
      </w:r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sunt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indicatori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ai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tipului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de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(</w:t>
      </w:r>
      <w:r w:rsidRPr="005C430D">
        <w:rPr>
          <w:rStyle w:val="rvts18"/>
          <w:b w:val="0"/>
          <w:i/>
          <w:color w:val="auto"/>
          <w:sz w:val="24"/>
          <w:szCs w:val="24"/>
        </w:rPr>
        <w:t>N</w:t>
      </w:r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pentru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numerar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  <w:r w:rsidRPr="005C430D">
        <w:rPr>
          <w:rStyle w:val="rvts18"/>
          <w:b w:val="0"/>
          <w:i/>
          <w:color w:val="auto"/>
          <w:sz w:val="24"/>
          <w:szCs w:val="24"/>
        </w:rPr>
        <w:t>T</w:t>
      </w:r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pentru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transferuri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externe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>).</w:t>
      </w:r>
    </w:p>
    <w:p w14:paraId="64D793C1" w14:textId="46DA241C" w:rsidR="003808EE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3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r w:rsidR="007944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94413">
        <w:rPr>
          <w:rFonts w:ascii="Times New Roman" w:hAnsi="Times New Roman" w:cs="Times New Roman"/>
          <w:sz w:val="24"/>
          <w:szCs w:val="24"/>
        </w:rPr>
        <w:t>încărcării</w:t>
      </w:r>
      <w:proofErr w:type="spellEnd"/>
      <w:r w:rsidR="0079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040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86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860407">
        <w:rPr>
          <w:rStyle w:val="rvts18"/>
          <w:b w:val="0"/>
          <w:i/>
          <w:color w:val="auto"/>
          <w:sz w:val="24"/>
          <w:szCs w:val="24"/>
        </w:rPr>
        <w:t>aport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60407">
        <w:rPr>
          <w:rFonts w:ascii="Times New Roman" w:hAnsi="Times New Roman" w:cs="Times New Roman"/>
          <w:bCs/>
          <w:i/>
          <w:sz w:val="24"/>
          <w:szCs w:val="24"/>
        </w:rPr>
        <w:t>raport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externe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mod au</w:t>
      </w:r>
      <w:r>
        <w:rPr>
          <w:rFonts w:ascii="Times New Roman" w:hAnsi="Times New Roman" w:cs="Times New Roman"/>
          <w:sz w:val="24"/>
          <w:szCs w:val="24"/>
        </w:rPr>
        <w:t xml:space="preserve">tomat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2EC4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="00EB3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3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B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95">
        <w:rPr>
          <w:rFonts w:ascii="Times New Roman" w:hAnsi="Times New Roman" w:cs="Times New Roman"/>
          <w:sz w:val="24"/>
          <w:szCs w:val="24"/>
        </w:rPr>
        <w:t>mesageria</w:t>
      </w:r>
      <w:proofErr w:type="spellEnd"/>
      <w:r w:rsidR="00EB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9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685E1D" w14:textId="77777777" w:rsidR="00EB3395" w:rsidRPr="005C430D" w:rsidRDefault="00EB3395" w:rsidP="00EB33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1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43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Entităţile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raportoare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care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constată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existenţa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unor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erori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într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-un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raport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/ </w:t>
      </w:r>
      <w:proofErr w:type="spellStart"/>
      <w:r w:rsidRPr="005C430D">
        <w:rPr>
          <w:rFonts w:ascii="Times New Roman" w:hAnsi="Times New Roman" w:cs="Times New Roman"/>
          <w:i/>
          <w:sz w:val="24"/>
          <w:szCs w:val="24"/>
        </w:rPr>
        <w:t>r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aport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externe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/ </w:t>
      </w:r>
      <w:proofErr w:type="spellStart"/>
      <w:r w:rsidRPr="005C430D">
        <w:rPr>
          <w:rFonts w:ascii="Times New Roman" w:hAnsi="Times New Roman" w:cs="Times New Roman"/>
          <w:i/>
          <w:sz w:val="24"/>
          <w:szCs w:val="24"/>
        </w:rPr>
        <w:t>r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aport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privind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transferurile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fonduri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activitatea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remitere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bani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ulterior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transmiterii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acestuia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întocmesc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de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îndată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un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rectificativ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care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înlocuieşte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raportul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iniţial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>.</w:t>
      </w:r>
    </w:p>
    <w:p w14:paraId="5DEF3648" w14:textId="77777777" w:rsidR="00EB3395" w:rsidRDefault="00EB3395" w:rsidP="00EB3395">
      <w:pPr>
        <w:pStyle w:val="NormalWeb"/>
        <w:spacing w:before="0" w:beforeAutospacing="0" w:after="0" w:afterAutospacing="0"/>
        <w:ind w:firstLine="720"/>
        <w:jc w:val="both"/>
        <w:rPr>
          <w:rStyle w:val="rvts23"/>
          <w:i/>
          <w:iCs/>
        </w:rPr>
      </w:pPr>
      <w:r w:rsidRPr="005C430D">
        <w:rPr>
          <w:rStyle w:val="rvts8"/>
          <w:b w:val="0"/>
          <w:color w:val="auto"/>
        </w:rPr>
        <w:t>(</w:t>
      </w:r>
      <w:r>
        <w:rPr>
          <w:rStyle w:val="rvts8"/>
          <w:b w:val="0"/>
          <w:color w:val="auto"/>
        </w:rPr>
        <w:t>2</w:t>
      </w:r>
      <w:r w:rsidRPr="005C430D">
        <w:rPr>
          <w:rStyle w:val="rvts8"/>
          <w:b w:val="0"/>
          <w:color w:val="auto"/>
        </w:rPr>
        <w:t xml:space="preserve">) </w:t>
      </w:r>
      <w:r w:rsidRPr="005C430D">
        <w:rPr>
          <w:rStyle w:val="rvts23"/>
          <w:iCs/>
        </w:rPr>
        <w:t xml:space="preserve">Pentru rapoartele menţionate la alin. (1), fişierele rectificative sunt denumite </w:t>
      </w:r>
      <w:r w:rsidRPr="005C430D">
        <w:rPr>
          <w:rStyle w:val="rvts23"/>
          <w:i/>
          <w:iCs/>
        </w:rPr>
        <w:t xml:space="preserve">cccccczzllaaaaX_N.dbf, respectiv cccccczzllaaaaX_T.dbf, </w:t>
      </w:r>
      <w:r w:rsidRPr="005C430D">
        <w:rPr>
          <w:rStyle w:val="rvts23"/>
          <w:iCs/>
        </w:rPr>
        <w:t>cu aceleaşi semnifica</w:t>
      </w:r>
      <w:r>
        <w:rPr>
          <w:rStyle w:val="rvts23"/>
          <w:iCs/>
        </w:rPr>
        <w:t>ţ</w:t>
      </w:r>
      <w:r w:rsidRPr="005C430D">
        <w:rPr>
          <w:rStyle w:val="rvts23"/>
          <w:iCs/>
        </w:rPr>
        <w:t xml:space="preserve">ii ca la art. 7 </w:t>
      </w:r>
      <w:r w:rsidRPr="005C430D">
        <w:rPr>
          <w:rStyle w:val="rvts23"/>
          <w:iCs/>
        </w:rPr>
        <w:br/>
        <w:t>alin. (2), iar X reprezinta un indicator de fi</w:t>
      </w:r>
      <w:r>
        <w:rPr>
          <w:rStyle w:val="rvts23"/>
          <w:iCs/>
        </w:rPr>
        <w:t>ş</w:t>
      </w:r>
      <w:r w:rsidRPr="005C430D">
        <w:rPr>
          <w:rStyle w:val="rvts23"/>
          <w:iCs/>
        </w:rPr>
        <w:t>ier de corecţie</w:t>
      </w:r>
      <w:r w:rsidRPr="005C430D">
        <w:rPr>
          <w:rStyle w:val="rvts23"/>
          <w:i/>
          <w:iCs/>
        </w:rPr>
        <w:t>.</w:t>
      </w:r>
    </w:p>
    <w:p w14:paraId="3D024764" w14:textId="77777777" w:rsidR="00EB3395" w:rsidRPr="005C430D" w:rsidRDefault="00EB3395" w:rsidP="00EB3395">
      <w:pPr>
        <w:pStyle w:val="NormalWeb"/>
        <w:spacing w:before="0" w:beforeAutospacing="0" w:after="0" w:afterAutospacing="0"/>
        <w:ind w:firstLine="720"/>
        <w:jc w:val="both"/>
      </w:pPr>
      <w:r w:rsidRPr="005C430D">
        <w:rPr>
          <w:rStyle w:val="rvts18"/>
          <w:b w:val="0"/>
          <w:color w:val="auto"/>
        </w:rPr>
        <w:t>(</w:t>
      </w:r>
      <w:r>
        <w:rPr>
          <w:rStyle w:val="rvts18"/>
          <w:b w:val="0"/>
          <w:color w:val="auto"/>
        </w:rPr>
        <w:t>3</w:t>
      </w:r>
      <w:r w:rsidRPr="005C430D">
        <w:rPr>
          <w:rStyle w:val="rvts18"/>
          <w:b w:val="0"/>
          <w:color w:val="auto"/>
        </w:rPr>
        <w:t>) Raportul rectificativ conţine atât înregistrările care erau corecte în versiunea iniţială, cât şi înregistrările corectate de către entitatea raportoare.</w:t>
      </w:r>
    </w:p>
    <w:p w14:paraId="1B799C00" w14:textId="77777777" w:rsidR="00EB3395" w:rsidRPr="005C430D" w:rsidRDefault="00EB3395" w:rsidP="00EB3395">
      <w:pPr>
        <w:pStyle w:val="NormalWeb"/>
        <w:spacing w:before="0" w:beforeAutospacing="0" w:after="0" w:afterAutospacing="0"/>
        <w:ind w:firstLine="720"/>
        <w:jc w:val="both"/>
      </w:pPr>
      <w:r w:rsidRPr="005C430D">
        <w:rPr>
          <w:rStyle w:val="rvts18"/>
          <w:b w:val="0"/>
          <w:color w:val="auto"/>
        </w:rPr>
        <w:t>(</w:t>
      </w:r>
      <w:r>
        <w:rPr>
          <w:rStyle w:val="rvts18"/>
          <w:b w:val="0"/>
          <w:color w:val="auto"/>
        </w:rPr>
        <w:t>4</w:t>
      </w:r>
      <w:r w:rsidRPr="005C430D">
        <w:rPr>
          <w:rStyle w:val="rvts18"/>
          <w:b w:val="0"/>
          <w:color w:val="auto"/>
        </w:rPr>
        <w:t xml:space="preserve">) În cazul în care entitatea raportoare constată că un raport deja transmis este incomplet, datele omise se comunică de îndată, </w:t>
      </w:r>
      <w:r>
        <w:rPr>
          <w:rStyle w:val="rvts18"/>
          <w:b w:val="0"/>
          <w:color w:val="auto"/>
        </w:rPr>
        <w:t>î</w:t>
      </w:r>
      <w:r w:rsidRPr="005C430D">
        <w:rPr>
          <w:rStyle w:val="rvts18"/>
          <w:b w:val="0"/>
          <w:color w:val="auto"/>
        </w:rPr>
        <w:t>ntr-un r</w:t>
      </w:r>
      <w:r>
        <w:rPr>
          <w:rStyle w:val="rvts18"/>
          <w:b w:val="0"/>
          <w:color w:val="auto"/>
        </w:rPr>
        <w:t>aport de completare a celui iniţ</w:t>
      </w:r>
      <w:r w:rsidRPr="005C430D">
        <w:rPr>
          <w:rStyle w:val="rvts18"/>
          <w:b w:val="0"/>
          <w:color w:val="auto"/>
        </w:rPr>
        <w:t>ial, ce cuprinde la rubrica "</w:t>
      </w:r>
      <w:r w:rsidRPr="00633581">
        <w:rPr>
          <w:rStyle w:val="rvts18"/>
          <w:b w:val="0"/>
          <w:i/>
          <w:color w:val="auto"/>
        </w:rPr>
        <w:t>Observaţii</w:t>
      </w:r>
      <w:r w:rsidRPr="005C430D">
        <w:rPr>
          <w:rStyle w:val="rvts18"/>
          <w:b w:val="0"/>
          <w:color w:val="auto"/>
        </w:rPr>
        <w:t>" expunerea motivelor care fac necesară întocmirea noului raport.</w:t>
      </w:r>
    </w:p>
    <w:p w14:paraId="23626938" w14:textId="6C978BAF" w:rsidR="00EB3395" w:rsidRPr="005C430D" w:rsidRDefault="00EB3395" w:rsidP="00EB3395">
      <w:pPr>
        <w:pStyle w:val="NormalWeb"/>
        <w:spacing w:before="0" w:beforeAutospacing="0" w:after="0" w:afterAutospacing="0"/>
        <w:ind w:firstLine="720"/>
        <w:jc w:val="both"/>
        <w:rPr>
          <w:rStyle w:val="rvts23"/>
          <w:iCs/>
        </w:rPr>
      </w:pPr>
      <w:r w:rsidRPr="005C430D">
        <w:rPr>
          <w:rStyle w:val="rvts8"/>
          <w:b w:val="0"/>
          <w:color w:val="auto"/>
        </w:rPr>
        <w:t>(</w:t>
      </w:r>
      <w:r>
        <w:rPr>
          <w:rStyle w:val="rvts8"/>
          <w:b w:val="0"/>
          <w:color w:val="auto"/>
        </w:rPr>
        <w:t>5</w:t>
      </w:r>
      <w:r w:rsidRPr="005C430D">
        <w:rPr>
          <w:rStyle w:val="rvts8"/>
          <w:b w:val="0"/>
          <w:color w:val="auto"/>
        </w:rPr>
        <w:t xml:space="preserve">) </w:t>
      </w:r>
      <w:r w:rsidRPr="005C430D">
        <w:rPr>
          <w:rStyle w:val="rvts23"/>
          <w:iCs/>
        </w:rPr>
        <w:t>Pentru rapoartele menţionate la alin. (</w:t>
      </w:r>
      <w:r>
        <w:rPr>
          <w:rStyle w:val="rvts23"/>
          <w:iCs/>
        </w:rPr>
        <w:t>4),</w:t>
      </w:r>
      <w:r w:rsidRPr="005C430D">
        <w:rPr>
          <w:rStyle w:val="rvts23"/>
          <w:iCs/>
        </w:rPr>
        <w:t xml:space="preserve"> fişierele </w:t>
      </w:r>
      <w:r w:rsidR="007F3857">
        <w:rPr>
          <w:rStyle w:val="rvts23"/>
          <w:iCs/>
        </w:rPr>
        <w:t>de completare</w:t>
      </w:r>
      <w:r w:rsidRPr="005C430D">
        <w:rPr>
          <w:rStyle w:val="rvts23"/>
          <w:iCs/>
        </w:rPr>
        <w:t xml:space="preserve"> sunt denumite </w:t>
      </w:r>
      <w:r w:rsidRPr="005C430D">
        <w:rPr>
          <w:rStyle w:val="rvts23"/>
          <w:i/>
          <w:iCs/>
        </w:rPr>
        <w:t>cccccczzllaaaaY_N.dbf</w:t>
      </w:r>
      <w:r w:rsidRPr="005C430D">
        <w:rPr>
          <w:rStyle w:val="rvts23"/>
          <w:iCs/>
        </w:rPr>
        <w:t xml:space="preserve">, respectiv </w:t>
      </w:r>
      <w:r w:rsidRPr="005C430D">
        <w:rPr>
          <w:rStyle w:val="rvts23"/>
          <w:i/>
          <w:iCs/>
        </w:rPr>
        <w:t>cccccczzllaaaaY_T.dbf</w:t>
      </w:r>
      <w:r w:rsidRPr="005C430D">
        <w:rPr>
          <w:rStyle w:val="rvts23"/>
          <w:iCs/>
        </w:rPr>
        <w:t>, cu aceleaşi semnificatii ca la art. 7</w:t>
      </w:r>
      <w:r>
        <w:rPr>
          <w:rStyle w:val="rvts23"/>
          <w:iCs/>
        </w:rPr>
        <w:br/>
      </w:r>
      <w:r w:rsidRPr="005C430D">
        <w:rPr>
          <w:rStyle w:val="rvts23"/>
          <w:iCs/>
        </w:rPr>
        <w:t>alin. (2), iar Y reprezintă un indicator de fişier de completare.</w:t>
      </w:r>
    </w:p>
    <w:p w14:paraId="078DE1BB" w14:textId="7381253C" w:rsidR="0025671F" w:rsidRDefault="00EB3395" w:rsidP="00EB3395">
      <w:pPr>
        <w:pStyle w:val="NormalWeb"/>
        <w:spacing w:before="0" w:beforeAutospacing="0" w:after="0" w:afterAutospacing="0"/>
        <w:ind w:firstLine="720"/>
        <w:jc w:val="both"/>
      </w:pPr>
      <w:r w:rsidRPr="005C430D">
        <w:rPr>
          <w:rStyle w:val="rvts23"/>
          <w:iCs/>
        </w:rPr>
        <w:t>(</w:t>
      </w:r>
      <w:r>
        <w:rPr>
          <w:rStyle w:val="rvts23"/>
          <w:iCs/>
        </w:rPr>
        <w:t>6</w:t>
      </w:r>
      <w:r w:rsidRPr="005C430D">
        <w:rPr>
          <w:rStyle w:val="rvts23"/>
          <w:iCs/>
        </w:rPr>
        <w:t xml:space="preserve">) În cadrul aceleaşi zile, </w:t>
      </w:r>
      <w:r w:rsidRPr="005C430D">
        <w:t xml:space="preserve">pentru fiecare </w:t>
      </w:r>
      <w:r w:rsidRPr="005C430D">
        <w:rPr>
          <w:i/>
        </w:rPr>
        <w:t xml:space="preserve">raport </w:t>
      </w:r>
      <w:r w:rsidRPr="005C430D">
        <w:rPr>
          <w:bCs/>
          <w:i/>
        </w:rPr>
        <w:t xml:space="preserve">de tranzacţii cu numerar / </w:t>
      </w:r>
      <w:r w:rsidRPr="005C430D">
        <w:rPr>
          <w:i/>
        </w:rPr>
        <w:t>r</w:t>
      </w:r>
      <w:r w:rsidRPr="005C430D">
        <w:rPr>
          <w:bCs/>
          <w:i/>
        </w:rPr>
        <w:t xml:space="preserve">aport de transferuri externe / </w:t>
      </w:r>
      <w:r w:rsidRPr="005C430D">
        <w:rPr>
          <w:i/>
        </w:rPr>
        <w:t>r</w:t>
      </w:r>
      <w:r w:rsidRPr="005C430D">
        <w:rPr>
          <w:bCs/>
          <w:i/>
        </w:rPr>
        <w:t>aport privind transferurile de fonduri pentru activitatea de remitere de bani</w:t>
      </w:r>
      <w:r w:rsidRPr="005C430D">
        <w:t xml:space="preserve"> </w:t>
      </w:r>
      <w:r>
        <w:t xml:space="preserve">sistemul permite crearea </w:t>
      </w:r>
      <w:r w:rsidRPr="005C430D">
        <w:t>un</w:t>
      </w:r>
      <w:r>
        <w:t>ui</w:t>
      </w:r>
      <w:r w:rsidRPr="005C430D">
        <w:t xml:space="preserve"> singur fişier </w:t>
      </w:r>
      <w:r w:rsidR="007F3857">
        <w:t xml:space="preserve">. </w:t>
      </w:r>
      <w:r w:rsidR="0025671F">
        <w:t>Î</w:t>
      </w:r>
      <w:r w:rsidR="007F3857">
        <w:t xml:space="preserve">n plus faţă de acesta, sistemul permite crearea </w:t>
      </w:r>
      <w:r w:rsidR="007F3857">
        <w:lastRenderedPageBreak/>
        <w:t>unui singur fişier rectif</w:t>
      </w:r>
      <w:r w:rsidR="0025671F">
        <w:t>icativ, în care vor fi încărcate toate corecţiile şi a unui singur fişier de completare, în care vor fi încărcate toate completările.</w:t>
      </w:r>
    </w:p>
    <w:p w14:paraId="3C7E5FDD" w14:textId="2BFFC9AA" w:rsidR="00F07F39" w:rsidRDefault="00F07F39" w:rsidP="00EB3395">
      <w:pPr>
        <w:pStyle w:val="NormalWeb"/>
        <w:spacing w:before="0" w:beforeAutospacing="0" w:after="0" w:afterAutospacing="0"/>
        <w:ind w:firstLine="720"/>
        <w:jc w:val="both"/>
      </w:pPr>
      <w:r>
        <w:t xml:space="preserve">(7) </w:t>
      </w:r>
      <w:r w:rsidR="00B56E3A">
        <w:t>Î</w:t>
      </w:r>
      <w:r>
        <w:t>n urma transmiterii de rapoarte rectificative sau de completare, entitatea raportoare primeşte o confirmare de primire</w:t>
      </w:r>
      <w:r w:rsidR="00B56E3A">
        <w:t>, care se generează automat prin mesageria sistemului.</w:t>
      </w:r>
    </w:p>
    <w:p w14:paraId="5C565B73" w14:textId="2C05D523" w:rsidR="00EB3395" w:rsidRPr="005C430D" w:rsidRDefault="00EB3395" w:rsidP="00EB3395">
      <w:pPr>
        <w:pStyle w:val="NormalWeb"/>
        <w:spacing w:before="0" w:beforeAutospacing="0" w:after="0" w:afterAutospacing="0"/>
        <w:ind w:firstLine="720"/>
        <w:jc w:val="both"/>
        <w:rPr>
          <w:rStyle w:val="rvts23"/>
          <w:iCs/>
        </w:rPr>
      </w:pPr>
      <w:r>
        <w:t>(</w:t>
      </w:r>
      <w:r w:rsidR="00F07F39">
        <w:t>8</w:t>
      </w:r>
      <w:r>
        <w:t>) Pentru testarea conformităţii formei şi conţinutului rapoartelor, sistemul pune la dispoziţia entităţilor raportoare proceduri de validare. În urma validării</w:t>
      </w:r>
      <w:r w:rsidR="00B56E3A">
        <w:t xml:space="preserve"> unui raport (iniţial, rectificativ sau de completare)</w:t>
      </w:r>
      <w:r>
        <w:t xml:space="preserve">, entitatea raportoare este notificată automat fie despre faptul că fişierul nu are erori, fie despre erorile </w:t>
      </w:r>
      <w:r w:rsidR="0085370B">
        <w:t>pe care acesta le conţine</w:t>
      </w:r>
      <w:r>
        <w:t>.</w:t>
      </w:r>
    </w:p>
    <w:p w14:paraId="77FF2357" w14:textId="7870FB5B" w:rsidR="00EB3395" w:rsidRPr="005C430D" w:rsidRDefault="00EB3395" w:rsidP="00EB33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C430D">
        <w:rPr>
          <w:rFonts w:ascii="Times New Roman" w:hAnsi="Times New Roman" w:cs="Times New Roman"/>
          <w:sz w:val="24"/>
          <w:szCs w:val="24"/>
        </w:rPr>
        <w:t>(</w:t>
      </w:r>
      <w:r w:rsidR="00F07F39">
        <w:rPr>
          <w:rFonts w:ascii="Times New Roman" w:hAnsi="Times New Roman" w:cs="Times New Roman"/>
          <w:sz w:val="24"/>
          <w:szCs w:val="24"/>
        </w:rPr>
        <w:t>9</w:t>
      </w:r>
      <w:r w:rsidRPr="005C43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indică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erori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,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obligaţia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de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raportare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este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considerată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ca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fiind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neîndeplinită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p</w:t>
      </w:r>
      <w:r>
        <w:rPr>
          <w:rStyle w:val="rvts18"/>
          <w:b w:val="0"/>
          <w:color w:val="auto"/>
          <w:sz w:val="24"/>
          <w:szCs w:val="24"/>
        </w:rPr>
        <w:t>ână</w:t>
      </w:r>
      <w:proofErr w:type="spellEnd"/>
      <w:r>
        <w:rPr>
          <w:rStyle w:val="rvts18"/>
          <w:b w:val="0"/>
          <w:color w:val="auto"/>
          <w:sz w:val="24"/>
          <w:szCs w:val="24"/>
        </w:rPr>
        <w:t xml:space="preserve"> la </w:t>
      </w:r>
      <w:proofErr w:type="spellStart"/>
      <w:r>
        <w:rPr>
          <w:rStyle w:val="rvts18"/>
          <w:b w:val="0"/>
          <w:color w:val="auto"/>
          <w:sz w:val="24"/>
          <w:szCs w:val="24"/>
        </w:rPr>
        <w:t>remedierea</w:t>
      </w:r>
      <w:proofErr w:type="spellEnd"/>
      <w:r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rvts18"/>
          <w:b w:val="0"/>
          <w:color w:val="auto"/>
          <w:sz w:val="24"/>
          <w:szCs w:val="24"/>
        </w:rPr>
        <w:t>deficienţelor</w:t>
      </w:r>
      <w:proofErr w:type="spellEnd"/>
      <w:r>
        <w:rPr>
          <w:rStyle w:val="rvts18"/>
          <w:b w:val="0"/>
          <w:color w:val="auto"/>
          <w:sz w:val="24"/>
          <w:szCs w:val="24"/>
        </w:rPr>
        <w:t xml:space="preserve">. </w:t>
      </w:r>
      <w:proofErr w:type="spellStart"/>
      <w:r>
        <w:rPr>
          <w:rStyle w:val="rvts18"/>
          <w:b w:val="0"/>
          <w:color w:val="auto"/>
          <w:sz w:val="24"/>
          <w:szCs w:val="24"/>
        </w:rPr>
        <w:t>E</w:t>
      </w:r>
      <w:r w:rsidRPr="005C430D">
        <w:rPr>
          <w:rFonts w:ascii="Times New Roman" w:hAnsi="Times New Roman" w:cs="Times New Roman"/>
          <w:sz w:val="24"/>
          <w:szCs w:val="24"/>
        </w:rPr>
        <w:t>ntitatea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un</w:t>
      </w:r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color w:val="auto"/>
          <w:sz w:val="24"/>
          <w:szCs w:val="24"/>
        </w:rPr>
        <w:t>nou</w:t>
      </w:r>
      <w:proofErr w:type="spellEnd"/>
      <w:r w:rsidRPr="005C430D">
        <w:rPr>
          <w:rStyle w:val="rvts18"/>
          <w:b w:val="0"/>
          <w:color w:val="auto"/>
          <w:sz w:val="24"/>
          <w:szCs w:val="24"/>
        </w:rPr>
        <w:t xml:space="preserve"> </w:t>
      </w:r>
      <w:proofErr w:type="spellStart"/>
      <w:r w:rsidRPr="005C430D">
        <w:rPr>
          <w:rStyle w:val="rvts18"/>
          <w:b w:val="0"/>
          <w:i/>
          <w:color w:val="auto"/>
          <w:sz w:val="24"/>
          <w:szCs w:val="24"/>
        </w:rPr>
        <w:t>raport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/ </w:t>
      </w:r>
      <w:proofErr w:type="spellStart"/>
      <w:r w:rsidRPr="005C430D">
        <w:rPr>
          <w:rFonts w:ascii="Times New Roman" w:hAnsi="Times New Roman" w:cs="Times New Roman"/>
          <w:i/>
          <w:sz w:val="24"/>
          <w:szCs w:val="24"/>
        </w:rPr>
        <w:t>r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aport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externe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/ </w:t>
      </w:r>
      <w:proofErr w:type="spellStart"/>
      <w:r w:rsidRPr="005C430D">
        <w:rPr>
          <w:rFonts w:ascii="Times New Roman" w:hAnsi="Times New Roman" w:cs="Times New Roman"/>
          <w:i/>
          <w:sz w:val="24"/>
          <w:szCs w:val="24"/>
        </w:rPr>
        <w:t>r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aport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privind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transferurile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fonduri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activitatea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remitere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bani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fişierului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4C38CB" w14:textId="6BCC40A0" w:rsidR="003808EE" w:rsidRPr="005C430D" w:rsidRDefault="003808EE" w:rsidP="001233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1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B3395">
        <w:rPr>
          <w:rFonts w:ascii="Times New Roman" w:hAnsi="Times New Roman" w:cs="Times New Roman"/>
          <w:b/>
          <w:sz w:val="24"/>
          <w:szCs w:val="24"/>
        </w:rPr>
        <w:t>9</w:t>
      </w:r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i/>
          <w:sz w:val="24"/>
          <w:szCs w:val="24"/>
        </w:rPr>
        <w:t>R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>aportul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privind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transferurile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fonduri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activitatea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remitere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bani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completat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sz w:val="24"/>
          <w:szCs w:val="24"/>
        </w:rPr>
        <w:t>formatul</w:t>
      </w:r>
      <w:proofErr w:type="spellEnd"/>
      <w:r w:rsidRPr="005C4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5C430D">
        <w:rPr>
          <w:rStyle w:val="rvts18"/>
          <w:b w:val="0"/>
          <w:i/>
          <w:color w:val="auto"/>
          <w:sz w:val="24"/>
          <w:szCs w:val="24"/>
        </w:rPr>
        <w:t>aportului</w:t>
      </w:r>
      <w:proofErr w:type="spellEnd"/>
      <w:r w:rsidRPr="005C430D">
        <w:rPr>
          <w:rStyle w:val="rvts18"/>
          <w:b w:val="0"/>
          <w:i/>
          <w:color w:val="auto"/>
          <w:sz w:val="24"/>
          <w:szCs w:val="24"/>
        </w:rPr>
        <w:t xml:space="preserve"> </w:t>
      </w:r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tranzacţii</w:t>
      </w:r>
      <w:proofErr w:type="spellEnd"/>
      <w:r w:rsidRPr="005C430D">
        <w:rPr>
          <w:rFonts w:ascii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5C430D">
        <w:rPr>
          <w:rFonts w:ascii="Times New Roman" w:hAnsi="Times New Roman" w:cs="Times New Roman"/>
          <w:bCs/>
          <w:i/>
          <w:sz w:val="24"/>
          <w:szCs w:val="24"/>
        </w:rPr>
        <w:t>numerar</w:t>
      </w:r>
      <w:proofErr w:type="spellEnd"/>
      <w:r w:rsidR="000F29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291C" w:rsidRPr="000F291C">
        <w:rPr>
          <w:rFonts w:ascii="Times New Roman" w:hAnsi="Times New Roman" w:cs="Times New Roman"/>
          <w:bCs/>
          <w:sz w:val="24"/>
          <w:szCs w:val="24"/>
        </w:rPr>
        <w:t>stabilit</w:t>
      </w:r>
      <w:proofErr w:type="spellEnd"/>
      <w:r w:rsidR="000F291C" w:rsidRPr="000F291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F291C" w:rsidRPr="000F291C">
        <w:rPr>
          <w:rFonts w:ascii="Times New Roman" w:hAnsi="Times New Roman" w:cs="Times New Roman"/>
          <w:bCs/>
          <w:sz w:val="24"/>
          <w:szCs w:val="24"/>
        </w:rPr>
        <w:t>Oficiu</w:t>
      </w:r>
      <w:proofErr w:type="spellEnd"/>
      <w:r w:rsidR="000F291C" w:rsidRPr="000F2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91C" w:rsidRPr="000F291C">
        <w:rPr>
          <w:rStyle w:val="rvts18"/>
          <w:b w:val="0"/>
          <w:color w:val="191919"/>
          <w:sz w:val="24"/>
          <w:szCs w:val="24"/>
        </w:rPr>
        <w:t xml:space="preserve">conform </w:t>
      </w:r>
      <w:proofErr w:type="spellStart"/>
      <w:r w:rsidR="000F291C" w:rsidRPr="000F291C">
        <w:rPr>
          <w:rStyle w:val="rvts18"/>
          <w:b w:val="0"/>
          <w:color w:val="191919"/>
          <w:sz w:val="24"/>
          <w:szCs w:val="24"/>
        </w:rPr>
        <w:t>prevederilor</w:t>
      </w:r>
      <w:proofErr w:type="spellEnd"/>
      <w:r w:rsidR="000F291C" w:rsidRPr="000F291C">
        <w:rPr>
          <w:rStyle w:val="rvts18"/>
          <w:b w:val="0"/>
          <w:color w:val="191919"/>
          <w:sz w:val="24"/>
          <w:szCs w:val="24"/>
        </w:rPr>
        <w:t xml:space="preserve"> art. </w:t>
      </w:r>
      <w:r w:rsidR="00B2474D">
        <w:rPr>
          <w:rStyle w:val="rvts18"/>
          <w:b w:val="0"/>
          <w:color w:val="191919"/>
          <w:sz w:val="24"/>
          <w:szCs w:val="24"/>
        </w:rPr>
        <w:t>8</w:t>
      </w:r>
      <w:r w:rsidR="000F291C" w:rsidRPr="000F291C">
        <w:rPr>
          <w:rStyle w:val="rvts18"/>
          <w:b w:val="0"/>
          <w:color w:val="191919"/>
          <w:sz w:val="24"/>
          <w:szCs w:val="24"/>
        </w:rPr>
        <w:t xml:space="preserve"> </w:t>
      </w:r>
      <w:proofErr w:type="spellStart"/>
      <w:r w:rsidR="000F291C" w:rsidRPr="000F291C">
        <w:rPr>
          <w:rStyle w:val="rvts18"/>
          <w:b w:val="0"/>
          <w:color w:val="191919"/>
          <w:sz w:val="24"/>
          <w:szCs w:val="24"/>
        </w:rPr>
        <w:t>alin</w:t>
      </w:r>
      <w:proofErr w:type="spellEnd"/>
      <w:r w:rsidR="000F291C" w:rsidRPr="000F291C">
        <w:rPr>
          <w:rStyle w:val="rvts18"/>
          <w:b w:val="0"/>
          <w:color w:val="191919"/>
          <w:sz w:val="24"/>
          <w:szCs w:val="24"/>
        </w:rPr>
        <w:t xml:space="preserve">. (11) din </w:t>
      </w:r>
      <w:proofErr w:type="spellStart"/>
      <w:r w:rsidR="000F291C" w:rsidRPr="00B2474D">
        <w:rPr>
          <w:rStyle w:val="rvts18"/>
          <w:b w:val="0"/>
          <w:i/>
          <w:color w:val="191919"/>
          <w:sz w:val="24"/>
          <w:szCs w:val="24"/>
        </w:rPr>
        <w:t>lege</w:t>
      </w:r>
      <w:proofErr w:type="spellEnd"/>
      <w:r w:rsidR="001233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3374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="0012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374">
        <w:rPr>
          <w:rFonts w:ascii="Times New Roman" w:hAnsi="Times New Roman" w:cs="Times New Roman"/>
          <w:bCs/>
          <w:sz w:val="24"/>
          <w:szCs w:val="24"/>
        </w:rPr>
        <w:t>aplicabile</w:t>
      </w:r>
      <w:proofErr w:type="spellEnd"/>
      <w:r w:rsidR="0012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374">
        <w:rPr>
          <w:rFonts w:ascii="Times New Roman" w:hAnsi="Times New Roman" w:cs="Times New Roman"/>
          <w:bCs/>
          <w:sz w:val="24"/>
          <w:szCs w:val="24"/>
        </w:rPr>
        <w:t>p</w:t>
      </w:r>
      <w:r w:rsidR="0085370B">
        <w:rPr>
          <w:rFonts w:ascii="Times New Roman" w:hAnsi="Times New Roman" w:cs="Times New Roman"/>
          <w:bCs/>
          <w:sz w:val="24"/>
          <w:szCs w:val="24"/>
        </w:rPr>
        <w:t>revederile</w:t>
      </w:r>
      <w:proofErr w:type="spellEnd"/>
      <w:r w:rsidR="0085370B">
        <w:rPr>
          <w:rFonts w:ascii="Times New Roman" w:hAnsi="Times New Roman" w:cs="Times New Roman"/>
          <w:bCs/>
          <w:sz w:val="24"/>
          <w:szCs w:val="24"/>
        </w:rPr>
        <w:t xml:space="preserve"> art. 7 – 9 din </w:t>
      </w:r>
      <w:proofErr w:type="spellStart"/>
      <w:r w:rsidR="0085370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="0085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374">
        <w:rPr>
          <w:rFonts w:ascii="Times New Roman" w:hAnsi="Times New Roman" w:cs="Times New Roman"/>
          <w:bCs/>
          <w:sz w:val="24"/>
          <w:szCs w:val="24"/>
        </w:rPr>
        <w:t>regulament</w:t>
      </w:r>
      <w:proofErr w:type="spellEnd"/>
      <w:r w:rsidR="001233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1E45E3" w14:textId="4539B97D" w:rsidR="003808EE" w:rsidRPr="005C430D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9F5">
        <w:rPr>
          <w:rStyle w:val="rvts9"/>
          <w:b/>
          <w:bCs/>
        </w:rPr>
        <w:t>Art. 10</w:t>
      </w:r>
      <w:r w:rsidRPr="005C430D">
        <w:rPr>
          <w:rStyle w:val="rvts9"/>
          <w:bCs/>
        </w:rPr>
        <w:t xml:space="preserve"> (1)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entităţilor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mesageria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on</w:t>
      </w:r>
      <w:r w:rsidR="00CA0990">
        <w:rPr>
          <w:rFonts w:ascii="Times New Roman" w:hAnsi="Times New Roman" w:cs="Times New Roman"/>
          <w:sz w:val="24"/>
          <w:szCs w:val="24"/>
        </w:rPr>
        <w:t>-</w:t>
      </w:r>
      <w:r w:rsidRPr="005C430D">
        <w:rPr>
          <w:rFonts w:ascii="Times New Roman" w:hAnsi="Times New Roman" w:cs="Times New Roman"/>
          <w:sz w:val="24"/>
          <w:szCs w:val="24"/>
        </w:rPr>
        <w:t>line.</w:t>
      </w:r>
    </w:p>
    <w:p w14:paraId="0A6BDED3" w14:textId="293A01B9" w:rsidR="003808EE" w:rsidRPr="005C430D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30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format electronic</w:t>
      </w:r>
      <w:r w:rsidR="00C14589">
        <w:rPr>
          <w:rFonts w:ascii="Times New Roman" w:hAnsi="Times New Roman" w:cs="Times New Roman"/>
          <w:sz w:val="24"/>
          <w:szCs w:val="24"/>
        </w:rPr>
        <w:t>.</w:t>
      </w:r>
    </w:p>
    <w:p w14:paraId="674FF175" w14:textId="5F5968C9" w:rsidR="003808EE" w:rsidRDefault="003808EE" w:rsidP="00380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3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obligate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AF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maximum 15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>.</w:t>
      </w:r>
    </w:p>
    <w:p w14:paraId="539152B4" w14:textId="2616B023" w:rsidR="00E2645B" w:rsidRPr="005C430D" w:rsidRDefault="00E2645B" w:rsidP="00E264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entităţilor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 w:rsidRPr="005C43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A3AEB" w:rsidRPr="005C430D">
        <w:rPr>
          <w:rFonts w:ascii="Times New Roman" w:hAnsi="Times New Roman" w:cs="Times New Roman"/>
          <w:sz w:val="24"/>
          <w:szCs w:val="24"/>
        </w:rPr>
        <w:t xml:space="preserve"> private</w:t>
      </w:r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071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="00913071">
        <w:rPr>
          <w:rFonts w:ascii="Times New Roman" w:hAnsi="Times New Roman" w:cs="Times New Roman"/>
          <w:sz w:val="24"/>
          <w:szCs w:val="24"/>
        </w:rPr>
        <w:t xml:space="preserve"> </w:t>
      </w:r>
      <w:r w:rsidR="00AA3AE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AA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EB">
        <w:rPr>
          <w:rFonts w:ascii="Times New Roman" w:hAnsi="Times New Roman" w:cs="Times New Roman"/>
          <w:sz w:val="24"/>
          <w:szCs w:val="24"/>
        </w:rPr>
        <w:t>clasificate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41FA33" w14:textId="4E29E2FE" w:rsidR="003808EE" w:rsidRDefault="003808EE" w:rsidP="0029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9F5">
        <w:rPr>
          <w:rStyle w:val="rvts9"/>
          <w:b/>
          <w:bCs/>
        </w:rPr>
        <w:t>Art. 11</w:t>
      </w:r>
      <w:r w:rsidR="00632023">
        <w:rPr>
          <w:rStyle w:val="rvts9"/>
          <w:bCs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raportoare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r w:rsidR="002934AA">
        <w:rPr>
          <w:rFonts w:ascii="Times New Roman" w:hAnsi="Times New Roman" w:cs="Times New Roman"/>
          <w:sz w:val="24"/>
          <w:szCs w:val="24"/>
        </w:rPr>
        <w:t>transmit</w:t>
      </w:r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C9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C9">
        <w:rPr>
          <w:rStyle w:val="rvts9"/>
          <w:bCs/>
        </w:rPr>
        <w:t>în</w:t>
      </w:r>
      <w:proofErr w:type="spellEnd"/>
      <w:r w:rsidR="003549C9">
        <w:rPr>
          <w:rStyle w:val="rvts9"/>
          <w:bCs/>
        </w:rPr>
        <w:t xml:space="preserve"> format </w:t>
      </w:r>
      <w:proofErr w:type="spellStart"/>
      <w:r w:rsidR="003549C9">
        <w:rPr>
          <w:rStyle w:val="rvts9"/>
          <w:bCs/>
        </w:rPr>
        <w:t>tipărit</w:t>
      </w:r>
      <w:proofErr w:type="spellEnd"/>
      <w:r w:rsidR="003549C9">
        <w:rPr>
          <w:rStyle w:val="rvts9"/>
          <w:bCs/>
        </w:rPr>
        <w:t xml:space="preserve">, </w:t>
      </w:r>
      <w:proofErr w:type="spellStart"/>
      <w:r w:rsidR="003549C9" w:rsidRPr="005C430D">
        <w:rPr>
          <w:rStyle w:val="rvts9"/>
          <w:bCs/>
        </w:rPr>
        <w:t>prin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poştă</w:t>
      </w:r>
      <w:proofErr w:type="spellEnd"/>
      <w:r w:rsidR="003549C9" w:rsidRPr="005C430D">
        <w:rPr>
          <w:rStyle w:val="rvts9"/>
          <w:bCs/>
        </w:rPr>
        <w:t xml:space="preserve">, </w:t>
      </w:r>
      <w:proofErr w:type="spellStart"/>
      <w:r w:rsidR="003549C9" w:rsidRPr="005C430D">
        <w:rPr>
          <w:rStyle w:val="rvts9"/>
          <w:bCs/>
        </w:rPr>
        <w:t>prin</w:t>
      </w:r>
      <w:proofErr w:type="spellEnd"/>
      <w:r w:rsidR="003549C9" w:rsidRPr="005C430D">
        <w:rPr>
          <w:rStyle w:val="rvts9"/>
          <w:bCs/>
        </w:rPr>
        <w:t xml:space="preserve"> fax, </w:t>
      </w:r>
      <w:proofErr w:type="spellStart"/>
      <w:r w:rsidR="003549C9" w:rsidRPr="005C430D">
        <w:rPr>
          <w:rStyle w:val="rvts9"/>
          <w:bCs/>
        </w:rPr>
        <w:t>prin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emailuri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nesecurizate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sau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prin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orice</w:t>
      </w:r>
      <w:proofErr w:type="spellEnd"/>
      <w:r w:rsidR="003549C9" w:rsidRPr="005C430D">
        <w:rPr>
          <w:rStyle w:val="rvts9"/>
          <w:bCs/>
        </w:rPr>
        <w:t xml:space="preserve"> alt canal </w:t>
      </w:r>
      <w:proofErr w:type="spellStart"/>
      <w:r w:rsidR="003549C9" w:rsidRPr="005C430D">
        <w:rPr>
          <w:rStyle w:val="rvts9"/>
          <w:bCs/>
        </w:rPr>
        <w:t>decât</w:t>
      </w:r>
      <w:proofErr w:type="spellEnd"/>
      <w:r w:rsidR="003549C9" w:rsidRPr="005C430D">
        <w:rPr>
          <w:rStyle w:val="rvts9"/>
          <w:bCs/>
        </w:rPr>
        <w:t xml:space="preserve"> </w:t>
      </w:r>
      <w:proofErr w:type="spellStart"/>
      <w:r w:rsidR="003549C9" w:rsidRPr="005C430D">
        <w:rPr>
          <w:rStyle w:val="rvts9"/>
          <w:bCs/>
        </w:rPr>
        <w:t>sistemul</w:t>
      </w:r>
      <w:proofErr w:type="spellEnd"/>
      <w:r w:rsidR="003549C9" w:rsidRPr="005C430D">
        <w:rPr>
          <w:rStyle w:val="rvts9"/>
          <w:bCs/>
        </w:rPr>
        <w:t xml:space="preserve"> de </w:t>
      </w:r>
      <w:proofErr w:type="spellStart"/>
      <w:r w:rsidR="003549C9" w:rsidRPr="005C430D">
        <w:rPr>
          <w:rStyle w:val="rvts9"/>
          <w:bCs/>
        </w:rPr>
        <w:t>raportare</w:t>
      </w:r>
      <w:proofErr w:type="spellEnd"/>
      <w:r w:rsidR="003549C9" w:rsidRPr="005C430D">
        <w:rPr>
          <w:rStyle w:val="rvts9"/>
          <w:bCs/>
        </w:rPr>
        <w:t xml:space="preserve"> on</w:t>
      </w:r>
      <w:r w:rsidR="003549C9">
        <w:rPr>
          <w:rStyle w:val="rvts9"/>
          <w:bCs/>
        </w:rPr>
        <w:t>-</w:t>
      </w:r>
      <w:r w:rsidR="003549C9" w:rsidRPr="005C430D">
        <w:rPr>
          <w:rStyle w:val="rvts9"/>
          <w:bCs/>
        </w:rPr>
        <w:t>line</w:t>
      </w:r>
      <w:r w:rsidR="003549C9">
        <w:rPr>
          <w:rStyle w:val="rvts9"/>
          <w:bCs/>
        </w:rPr>
        <w:t xml:space="preserve"> pus la </w:t>
      </w:r>
      <w:proofErr w:type="spellStart"/>
      <w:r w:rsidR="003549C9">
        <w:rPr>
          <w:rStyle w:val="rvts9"/>
          <w:bCs/>
        </w:rPr>
        <w:t>dispoziţie</w:t>
      </w:r>
      <w:proofErr w:type="spellEnd"/>
      <w:r w:rsidR="003549C9">
        <w:rPr>
          <w:rStyle w:val="rvts9"/>
          <w:bCs/>
        </w:rPr>
        <w:t xml:space="preserve"> de </w:t>
      </w:r>
      <w:proofErr w:type="spellStart"/>
      <w:r w:rsidR="003549C9">
        <w:rPr>
          <w:rStyle w:val="rvts9"/>
          <w:bCs/>
        </w:rPr>
        <w:t>către</w:t>
      </w:r>
      <w:proofErr w:type="spellEnd"/>
      <w:r w:rsidR="003549C9">
        <w:rPr>
          <w:rStyle w:val="rvts9"/>
          <w:bCs/>
        </w:rPr>
        <w:t xml:space="preserve"> </w:t>
      </w:r>
      <w:proofErr w:type="spellStart"/>
      <w:r w:rsidR="003549C9">
        <w:rPr>
          <w:rStyle w:val="rvts9"/>
          <w:bCs/>
        </w:rPr>
        <w:t>Oficiu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protej</w:t>
      </w:r>
      <w:r w:rsidR="006F674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6F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confidenţialităţii</w:t>
      </w:r>
      <w:proofErr w:type="spellEnd"/>
      <w:r w:rsidR="006F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6F6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F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6F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29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AA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="0029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returnate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explicaţie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considerându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30D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5C4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8546B" w14:textId="77777777" w:rsidR="003808EE" w:rsidRPr="005C430D" w:rsidRDefault="003808EE" w:rsidP="00380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B30D7" w14:textId="77777777" w:rsidR="003808EE" w:rsidRPr="005C430D" w:rsidRDefault="003808EE" w:rsidP="003808EE">
      <w:pPr>
        <w:rPr>
          <w:rFonts w:ascii="Times New Roman" w:hAnsi="Times New Roman" w:cs="Times New Roman"/>
          <w:sz w:val="24"/>
          <w:szCs w:val="24"/>
        </w:rPr>
      </w:pPr>
    </w:p>
    <w:p w14:paraId="162B76D9" w14:textId="069E50A0" w:rsidR="00F11C37" w:rsidRDefault="00362B7D" w:rsidP="003808EE">
      <w:pPr>
        <w:spacing w:after="0" w:line="240" w:lineRule="auto"/>
        <w:jc w:val="right"/>
      </w:pPr>
      <w:r>
        <w:t xml:space="preserve"> </w:t>
      </w:r>
    </w:p>
    <w:sectPr w:rsidR="00F11C37" w:rsidSect="003C7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0E20" w14:textId="77777777" w:rsidR="0039548C" w:rsidRDefault="0039548C" w:rsidP="002861C0">
      <w:pPr>
        <w:spacing w:after="0" w:line="240" w:lineRule="auto"/>
      </w:pPr>
      <w:r>
        <w:separator/>
      </w:r>
    </w:p>
  </w:endnote>
  <w:endnote w:type="continuationSeparator" w:id="0">
    <w:p w14:paraId="1521BD1C" w14:textId="77777777" w:rsidR="0039548C" w:rsidRDefault="0039548C" w:rsidP="0028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578F" w14:textId="77777777" w:rsidR="008C1C8B" w:rsidRDefault="008C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23588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E8BA31D" w14:textId="74C0D337" w:rsidR="001B7568" w:rsidRPr="00672525" w:rsidRDefault="0039548C">
        <w:pPr>
          <w:pStyle w:val="Footer"/>
          <w:jc w:val="center"/>
          <w:rPr>
            <w:color w:val="FFFFFF" w:themeColor="background1"/>
          </w:rPr>
        </w:pPr>
      </w:p>
    </w:sdtContent>
  </w:sdt>
  <w:p w14:paraId="4DFD86BF" w14:textId="77777777" w:rsidR="001B7568" w:rsidRDefault="001B7568">
    <w:pPr>
      <w:pStyle w:val="Footer"/>
    </w:pPr>
  </w:p>
  <w:p w14:paraId="48DB22FF" w14:textId="77777777" w:rsidR="001B7568" w:rsidRDefault="001B7568"/>
  <w:p w14:paraId="6D3F7394" w14:textId="77777777" w:rsidR="001B7568" w:rsidRDefault="001B75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0EC9B" w14:textId="77777777" w:rsidR="008C1C8B" w:rsidRDefault="008C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A827" w14:textId="77777777" w:rsidR="0039548C" w:rsidRDefault="0039548C" w:rsidP="002861C0">
      <w:pPr>
        <w:spacing w:after="0" w:line="240" w:lineRule="auto"/>
      </w:pPr>
      <w:r>
        <w:separator/>
      </w:r>
    </w:p>
  </w:footnote>
  <w:footnote w:type="continuationSeparator" w:id="0">
    <w:p w14:paraId="3D0BC746" w14:textId="77777777" w:rsidR="0039548C" w:rsidRDefault="0039548C" w:rsidP="0028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9CDB" w14:textId="77777777" w:rsidR="008C1C8B" w:rsidRDefault="008C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8B8" w14:textId="77777777" w:rsidR="008C1C8B" w:rsidRDefault="008C1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4E6" w14:textId="77777777" w:rsidR="008C1C8B" w:rsidRDefault="008C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2D6"/>
    <w:multiLevelType w:val="multilevel"/>
    <w:tmpl w:val="81BC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C00FD"/>
    <w:multiLevelType w:val="hybridMultilevel"/>
    <w:tmpl w:val="0BD2E7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4243B"/>
    <w:multiLevelType w:val="hybridMultilevel"/>
    <w:tmpl w:val="0BD2E7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2AD7"/>
    <w:multiLevelType w:val="hybridMultilevel"/>
    <w:tmpl w:val="42924DFC"/>
    <w:lvl w:ilvl="0" w:tplc="BE4AA3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326C"/>
    <w:multiLevelType w:val="hybridMultilevel"/>
    <w:tmpl w:val="4BD24466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04DEF"/>
    <w:multiLevelType w:val="hybridMultilevel"/>
    <w:tmpl w:val="4588E116"/>
    <w:lvl w:ilvl="0" w:tplc="CF9C0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1"/>
    <w:rsid w:val="00007438"/>
    <w:rsid w:val="00012476"/>
    <w:rsid w:val="00016A6D"/>
    <w:rsid w:val="00016F09"/>
    <w:rsid w:val="00066E47"/>
    <w:rsid w:val="0006799D"/>
    <w:rsid w:val="00077132"/>
    <w:rsid w:val="00077E3F"/>
    <w:rsid w:val="00080B9D"/>
    <w:rsid w:val="00092BA4"/>
    <w:rsid w:val="000C1E6A"/>
    <w:rsid w:val="000C7894"/>
    <w:rsid w:val="000E2E1D"/>
    <w:rsid w:val="000F291C"/>
    <w:rsid w:val="00106F16"/>
    <w:rsid w:val="001208AE"/>
    <w:rsid w:val="00123374"/>
    <w:rsid w:val="00137DCF"/>
    <w:rsid w:val="00152C81"/>
    <w:rsid w:val="001555B8"/>
    <w:rsid w:val="00157765"/>
    <w:rsid w:val="001727B6"/>
    <w:rsid w:val="001778FE"/>
    <w:rsid w:val="001812FC"/>
    <w:rsid w:val="001864B2"/>
    <w:rsid w:val="00191771"/>
    <w:rsid w:val="001A05DB"/>
    <w:rsid w:val="001B7568"/>
    <w:rsid w:val="001B7A68"/>
    <w:rsid w:val="001D36AE"/>
    <w:rsid w:val="001D416D"/>
    <w:rsid w:val="001D560C"/>
    <w:rsid w:val="001D65EB"/>
    <w:rsid w:val="001E2052"/>
    <w:rsid w:val="00224809"/>
    <w:rsid w:val="00224A19"/>
    <w:rsid w:val="00224EF2"/>
    <w:rsid w:val="00232EC4"/>
    <w:rsid w:val="002439BE"/>
    <w:rsid w:val="002513CE"/>
    <w:rsid w:val="00251819"/>
    <w:rsid w:val="00252AE3"/>
    <w:rsid w:val="002541C1"/>
    <w:rsid w:val="0025671F"/>
    <w:rsid w:val="002570A0"/>
    <w:rsid w:val="0026690A"/>
    <w:rsid w:val="00267111"/>
    <w:rsid w:val="00267FC2"/>
    <w:rsid w:val="0027215A"/>
    <w:rsid w:val="002858C3"/>
    <w:rsid w:val="002861C0"/>
    <w:rsid w:val="002877F5"/>
    <w:rsid w:val="002934AA"/>
    <w:rsid w:val="00293A20"/>
    <w:rsid w:val="002C7C29"/>
    <w:rsid w:val="002D13D6"/>
    <w:rsid w:val="002D57C7"/>
    <w:rsid w:val="002D5971"/>
    <w:rsid w:val="002D6DDC"/>
    <w:rsid w:val="002F4653"/>
    <w:rsid w:val="00301103"/>
    <w:rsid w:val="00304FAC"/>
    <w:rsid w:val="00320EAD"/>
    <w:rsid w:val="00322BA0"/>
    <w:rsid w:val="0032542C"/>
    <w:rsid w:val="00343398"/>
    <w:rsid w:val="00346629"/>
    <w:rsid w:val="003519B7"/>
    <w:rsid w:val="003549C9"/>
    <w:rsid w:val="00362B7D"/>
    <w:rsid w:val="00370C58"/>
    <w:rsid w:val="00372F66"/>
    <w:rsid w:val="003808EE"/>
    <w:rsid w:val="00381535"/>
    <w:rsid w:val="0039067A"/>
    <w:rsid w:val="0039548C"/>
    <w:rsid w:val="003C7876"/>
    <w:rsid w:val="003D5348"/>
    <w:rsid w:val="003E05E2"/>
    <w:rsid w:val="004049FD"/>
    <w:rsid w:val="00422B00"/>
    <w:rsid w:val="00432A58"/>
    <w:rsid w:val="004362BB"/>
    <w:rsid w:val="00437269"/>
    <w:rsid w:val="00443DCA"/>
    <w:rsid w:val="004502D6"/>
    <w:rsid w:val="004640B1"/>
    <w:rsid w:val="00472AA2"/>
    <w:rsid w:val="004740F6"/>
    <w:rsid w:val="004800C2"/>
    <w:rsid w:val="0048373D"/>
    <w:rsid w:val="00484646"/>
    <w:rsid w:val="0048729E"/>
    <w:rsid w:val="0049625D"/>
    <w:rsid w:val="004A6202"/>
    <w:rsid w:val="004B0A4F"/>
    <w:rsid w:val="004B70CE"/>
    <w:rsid w:val="004C0560"/>
    <w:rsid w:val="004C2E0E"/>
    <w:rsid w:val="004E3C4F"/>
    <w:rsid w:val="004E5D5C"/>
    <w:rsid w:val="0050013C"/>
    <w:rsid w:val="00512AE1"/>
    <w:rsid w:val="005244CF"/>
    <w:rsid w:val="00525BCD"/>
    <w:rsid w:val="00534F34"/>
    <w:rsid w:val="005362F8"/>
    <w:rsid w:val="00560A7F"/>
    <w:rsid w:val="00565E54"/>
    <w:rsid w:val="00584721"/>
    <w:rsid w:val="00595C0C"/>
    <w:rsid w:val="005960DA"/>
    <w:rsid w:val="005B2ACA"/>
    <w:rsid w:val="005C22B9"/>
    <w:rsid w:val="005C37A7"/>
    <w:rsid w:val="005D45FE"/>
    <w:rsid w:val="005F2CFD"/>
    <w:rsid w:val="005F2EE5"/>
    <w:rsid w:val="0061775E"/>
    <w:rsid w:val="00620330"/>
    <w:rsid w:val="00632023"/>
    <w:rsid w:val="00633581"/>
    <w:rsid w:val="00636D03"/>
    <w:rsid w:val="0064433E"/>
    <w:rsid w:val="006476F4"/>
    <w:rsid w:val="00653176"/>
    <w:rsid w:val="006663BE"/>
    <w:rsid w:val="00672525"/>
    <w:rsid w:val="00675577"/>
    <w:rsid w:val="00685E11"/>
    <w:rsid w:val="006C69EC"/>
    <w:rsid w:val="006D79FF"/>
    <w:rsid w:val="006F6745"/>
    <w:rsid w:val="00702644"/>
    <w:rsid w:val="00703424"/>
    <w:rsid w:val="007039B2"/>
    <w:rsid w:val="00705ED4"/>
    <w:rsid w:val="0074746D"/>
    <w:rsid w:val="00766D2C"/>
    <w:rsid w:val="00794413"/>
    <w:rsid w:val="00795472"/>
    <w:rsid w:val="007B6635"/>
    <w:rsid w:val="007B7B23"/>
    <w:rsid w:val="007C0967"/>
    <w:rsid w:val="007C5B40"/>
    <w:rsid w:val="007C6B1E"/>
    <w:rsid w:val="007F3857"/>
    <w:rsid w:val="007F6C96"/>
    <w:rsid w:val="00806679"/>
    <w:rsid w:val="00806F70"/>
    <w:rsid w:val="0081567F"/>
    <w:rsid w:val="008228B2"/>
    <w:rsid w:val="00822B99"/>
    <w:rsid w:val="00833E94"/>
    <w:rsid w:val="00840940"/>
    <w:rsid w:val="0085370B"/>
    <w:rsid w:val="00860407"/>
    <w:rsid w:val="00860FE0"/>
    <w:rsid w:val="00861339"/>
    <w:rsid w:val="008618C3"/>
    <w:rsid w:val="008847A9"/>
    <w:rsid w:val="0088606C"/>
    <w:rsid w:val="008A1C65"/>
    <w:rsid w:val="008B4B76"/>
    <w:rsid w:val="008C1C8B"/>
    <w:rsid w:val="008C7488"/>
    <w:rsid w:val="008E1518"/>
    <w:rsid w:val="008E7F55"/>
    <w:rsid w:val="008F1213"/>
    <w:rsid w:val="008F6EC9"/>
    <w:rsid w:val="009027EF"/>
    <w:rsid w:val="00913071"/>
    <w:rsid w:val="009367CF"/>
    <w:rsid w:val="00943B07"/>
    <w:rsid w:val="00951465"/>
    <w:rsid w:val="00952C2F"/>
    <w:rsid w:val="009A5961"/>
    <w:rsid w:val="009B3856"/>
    <w:rsid w:val="009B4C29"/>
    <w:rsid w:val="00A1180C"/>
    <w:rsid w:val="00A17ACB"/>
    <w:rsid w:val="00A215B7"/>
    <w:rsid w:val="00A259E1"/>
    <w:rsid w:val="00A31A5D"/>
    <w:rsid w:val="00A34170"/>
    <w:rsid w:val="00A463A3"/>
    <w:rsid w:val="00A65436"/>
    <w:rsid w:val="00A772BB"/>
    <w:rsid w:val="00A93AA6"/>
    <w:rsid w:val="00A947F2"/>
    <w:rsid w:val="00AA3AEB"/>
    <w:rsid w:val="00AB1B7F"/>
    <w:rsid w:val="00AC51F0"/>
    <w:rsid w:val="00AC5A36"/>
    <w:rsid w:val="00AD39E5"/>
    <w:rsid w:val="00AD7D42"/>
    <w:rsid w:val="00AF2073"/>
    <w:rsid w:val="00B02A23"/>
    <w:rsid w:val="00B05B4B"/>
    <w:rsid w:val="00B2474D"/>
    <w:rsid w:val="00B25250"/>
    <w:rsid w:val="00B30EA2"/>
    <w:rsid w:val="00B317A9"/>
    <w:rsid w:val="00B35635"/>
    <w:rsid w:val="00B36DEE"/>
    <w:rsid w:val="00B37254"/>
    <w:rsid w:val="00B56E3A"/>
    <w:rsid w:val="00B60AE7"/>
    <w:rsid w:val="00B617E9"/>
    <w:rsid w:val="00B76731"/>
    <w:rsid w:val="00B83E3F"/>
    <w:rsid w:val="00BB15D2"/>
    <w:rsid w:val="00BB7B19"/>
    <w:rsid w:val="00BD1C25"/>
    <w:rsid w:val="00BD6609"/>
    <w:rsid w:val="00BE3A26"/>
    <w:rsid w:val="00BE72D6"/>
    <w:rsid w:val="00C14589"/>
    <w:rsid w:val="00C265F2"/>
    <w:rsid w:val="00C26A01"/>
    <w:rsid w:val="00C31FD8"/>
    <w:rsid w:val="00C33C01"/>
    <w:rsid w:val="00C341B2"/>
    <w:rsid w:val="00C54C8B"/>
    <w:rsid w:val="00C656AE"/>
    <w:rsid w:val="00C663FB"/>
    <w:rsid w:val="00C7252F"/>
    <w:rsid w:val="00C86B6B"/>
    <w:rsid w:val="00CA0990"/>
    <w:rsid w:val="00CE0605"/>
    <w:rsid w:val="00CE0D79"/>
    <w:rsid w:val="00CE6B36"/>
    <w:rsid w:val="00CF50B7"/>
    <w:rsid w:val="00D138A3"/>
    <w:rsid w:val="00D16F5E"/>
    <w:rsid w:val="00D22BCA"/>
    <w:rsid w:val="00D3355A"/>
    <w:rsid w:val="00D63EE5"/>
    <w:rsid w:val="00D703F5"/>
    <w:rsid w:val="00D76E0F"/>
    <w:rsid w:val="00D87A5A"/>
    <w:rsid w:val="00D94D59"/>
    <w:rsid w:val="00DA48DA"/>
    <w:rsid w:val="00DC63B9"/>
    <w:rsid w:val="00DD6067"/>
    <w:rsid w:val="00DE7C9F"/>
    <w:rsid w:val="00E03C4C"/>
    <w:rsid w:val="00E11F30"/>
    <w:rsid w:val="00E16315"/>
    <w:rsid w:val="00E25669"/>
    <w:rsid w:val="00E25E90"/>
    <w:rsid w:val="00E2645B"/>
    <w:rsid w:val="00E3024B"/>
    <w:rsid w:val="00E32A06"/>
    <w:rsid w:val="00E3429C"/>
    <w:rsid w:val="00E35295"/>
    <w:rsid w:val="00E622D1"/>
    <w:rsid w:val="00E75321"/>
    <w:rsid w:val="00EA64D4"/>
    <w:rsid w:val="00EB3395"/>
    <w:rsid w:val="00EB520A"/>
    <w:rsid w:val="00EC2DE9"/>
    <w:rsid w:val="00EE4788"/>
    <w:rsid w:val="00EE5513"/>
    <w:rsid w:val="00EF3C34"/>
    <w:rsid w:val="00F07F39"/>
    <w:rsid w:val="00F11C37"/>
    <w:rsid w:val="00F1445A"/>
    <w:rsid w:val="00F1474A"/>
    <w:rsid w:val="00F15188"/>
    <w:rsid w:val="00F15E88"/>
    <w:rsid w:val="00F22634"/>
    <w:rsid w:val="00F40BA8"/>
    <w:rsid w:val="00F423DC"/>
    <w:rsid w:val="00F43B27"/>
    <w:rsid w:val="00F46B2F"/>
    <w:rsid w:val="00F473AB"/>
    <w:rsid w:val="00F5792C"/>
    <w:rsid w:val="00F60202"/>
    <w:rsid w:val="00F93FF4"/>
    <w:rsid w:val="00FA5258"/>
    <w:rsid w:val="00FB4DAB"/>
    <w:rsid w:val="00FB4F0A"/>
    <w:rsid w:val="00FB7FDF"/>
    <w:rsid w:val="00FC03BB"/>
    <w:rsid w:val="00FD40C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0EED"/>
  <w15:chartTrackingRefBased/>
  <w15:docId w15:val="{51DB96A4-6CE8-4762-866F-5F40B8B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5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5E5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86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C0"/>
  </w:style>
  <w:style w:type="paragraph" w:styleId="Footer">
    <w:name w:val="footer"/>
    <w:basedOn w:val="Normal"/>
    <w:link w:val="FooterChar"/>
    <w:uiPriority w:val="99"/>
    <w:unhideWhenUsed/>
    <w:rsid w:val="00286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C0"/>
  </w:style>
  <w:style w:type="paragraph" w:styleId="BalloonText">
    <w:name w:val="Balloon Text"/>
    <w:basedOn w:val="Normal"/>
    <w:link w:val="BalloonTextChar"/>
    <w:uiPriority w:val="99"/>
    <w:semiHidden/>
    <w:unhideWhenUsed/>
    <w:rsid w:val="0028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C29"/>
    <w:pPr>
      <w:ind w:left="720"/>
      <w:contextualSpacing/>
    </w:pPr>
  </w:style>
  <w:style w:type="table" w:styleId="TableGrid">
    <w:name w:val="Table Grid"/>
    <w:basedOn w:val="TableNormal"/>
    <w:uiPriority w:val="39"/>
    <w:rsid w:val="00F6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1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B7F"/>
    <w:rPr>
      <w:vertAlign w:val="superscript"/>
    </w:rPr>
  </w:style>
  <w:style w:type="paragraph" w:customStyle="1" w:styleId="msonormal0">
    <w:name w:val="msonormal"/>
    <w:basedOn w:val="Normal"/>
    <w:rsid w:val="00F1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psearchhighlight">
    <w:name w:val="psearchhighlight"/>
    <w:basedOn w:val="Normal"/>
    <w:rsid w:val="00F11C37"/>
    <w:pPr>
      <w:shd w:val="clear" w:color="auto" w:fill="35FF9A"/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border2">
    <w:name w:val="border2"/>
    <w:basedOn w:val="Normal"/>
    <w:rsid w:val="00F11C37"/>
    <w:pPr>
      <w:shd w:val="clear" w:color="auto" w:fill="D2DD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ontainer2">
    <w:name w:val="container2"/>
    <w:basedOn w:val="Normal"/>
    <w:rsid w:val="00F11C37"/>
    <w:pP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yellowhighlight">
    <w:name w:val="yellowhighlight"/>
    <w:basedOn w:val="Normal"/>
    <w:rsid w:val="00F11C37"/>
    <w:pPr>
      <w:shd w:val="clear" w:color="auto" w:fill="FFF34D"/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cteinvigoarediv">
    <w:name w:val="acteinvigoarediv"/>
    <w:basedOn w:val="Normal"/>
    <w:rsid w:val="00F11C37"/>
    <w:pPr>
      <w:spacing w:after="0" w:line="240" w:lineRule="auto"/>
      <w:ind w:left="-150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contentdiv">
    <w:name w:val="aivcontentdiv"/>
    <w:basedOn w:val="Normal"/>
    <w:rsid w:val="00F1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headerdiv">
    <w:name w:val="aivheaderdiv"/>
    <w:basedOn w:val="Normal"/>
    <w:rsid w:val="00F1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bodydiv">
    <w:name w:val="aivbodydiv"/>
    <w:basedOn w:val="Normal"/>
    <w:rsid w:val="00F11C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bheaderdiv">
    <w:name w:val="aivbheaderdiv"/>
    <w:basedOn w:val="Normal"/>
    <w:rsid w:val="00F1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bheadertable">
    <w:name w:val="aivbheadertable"/>
    <w:basedOn w:val="Normal"/>
    <w:rsid w:val="00F11C37"/>
    <w:pPr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val="ro-RO" w:eastAsia="ro-RO"/>
    </w:rPr>
  </w:style>
  <w:style w:type="paragraph" w:customStyle="1" w:styleId="aivbbodydiv">
    <w:name w:val="aivbbodydiv"/>
    <w:basedOn w:val="Normal"/>
    <w:rsid w:val="00F1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ivbbodytable">
    <w:name w:val="aivbbodytable"/>
    <w:basedOn w:val="Normal"/>
    <w:rsid w:val="00F11C37"/>
    <w:pPr>
      <w:spacing w:after="0" w:line="240" w:lineRule="auto"/>
    </w:pPr>
    <w:rPr>
      <w:rFonts w:ascii="Tahoma" w:eastAsia="Times New Roman" w:hAnsi="Tahoma" w:cs="Tahoma"/>
      <w:sz w:val="18"/>
      <w:szCs w:val="18"/>
      <w:lang w:val="ro-RO" w:eastAsia="ro-RO"/>
    </w:rPr>
  </w:style>
  <w:style w:type="paragraph" w:customStyle="1" w:styleId="spinbutton">
    <w:name w:val="spinbutton"/>
    <w:basedOn w:val="Normal"/>
    <w:rsid w:val="00F1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earchtext">
    <w:name w:val="searchtext"/>
    <w:basedOn w:val="DefaultParagraphFont"/>
    <w:rsid w:val="00F11C37"/>
  </w:style>
  <w:style w:type="character" w:customStyle="1" w:styleId="searchmenu">
    <w:name w:val="searchmenu"/>
    <w:basedOn w:val="DefaultParagraphFont"/>
    <w:rsid w:val="00F11C37"/>
  </w:style>
  <w:style w:type="character" w:customStyle="1" w:styleId="searchleft">
    <w:name w:val="searchleft"/>
    <w:basedOn w:val="DefaultParagraphFont"/>
    <w:rsid w:val="00F11C37"/>
  </w:style>
  <w:style w:type="character" w:customStyle="1" w:styleId="searchright">
    <w:name w:val="searchright"/>
    <w:basedOn w:val="DefaultParagraphFont"/>
    <w:rsid w:val="00F11C37"/>
  </w:style>
  <w:style w:type="character" w:customStyle="1" w:styleId="searchpartialwords">
    <w:name w:val="searchpartialwords"/>
    <w:basedOn w:val="DefaultParagraphFont"/>
    <w:rsid w:val="00F11C37"/>
  </w:style>
  <w:style w:type="character" w:customStyle="1" w:styleId="searchmatchcase">
    <w:name w:val="searchmatchcase"/>
    <w:basedOn w:val="DefaultParagraphFont"/>
    <w:rsid w:val="00F11C37"/>
  </w:style>
  <w:style w:type="character" w:customStyle="1" w:styleId="searchwordsdistance">
    <w:name w:val="searchwordsdistance"/>
    <w:basedOn w:val="DefaultParagraphFont"/>
    <w:rsid w:val="00F11C37"/>
  </w:style>
  <w:style w:type="character" w:customStyle="1" w:styleId="searchtext1">
    <w:name w:val="searchtext1"/>
    <w:basedOn w:val="DefaultParagraphFont"/>
    <w:rsid w:val="00F11C37"/>
    <w:rPr>
      <w:vanish w:val="0"/>
      <w:webHidden w:val="0"/>
      <w:specVanish w:val="0"/>
    </w:rPr>
  </w:style>
  <w:style w:type="character" w:customStyle="1" w:styleId="searchmenu1">
    <w:name w:val="searchmenu1"/>
    <w:basedOn w:val="DefaultParagraphFont"/>
    <w:rsid w:val="00F11C37"/>
    <w:rPr>
      <w:vanish w:val="0"/>
      <w:webHidden w:val="0"/>
      <w:specVanish w:val="0"/>
    </w:rPr>
  </w:style>
  <w:style w:type="character" w:customStyle="1" w:styleId="searchleft1">
    <w:name w:val="searchleft1"/>
    <w:basedOn w:val="DefaultParagraphFont"/>
    <w:rsid w:val="00F11C37"/>
    <w:rPr>
      <w:vanish w:val="0"/>
      <w:webHidden w:val="0"/>
      <w:specVanish w:val="0"/>
    </w:rPr>
  </w:style>
  <w:style w:type="character" w:customStyle="1" w:styleId="searchright1">
    <w:name w:val="searchright1"/>
    <w:basedOn w:val="DefaultParagraphFont"/>
    <w:rsid w:val="00F11C37"/>
    <w:rPr>
      <w:vanish w:val="0"/>
      <w:webHidden w:val="0"/>
      <w:specVanish w:val="0"/>
    </w:rPr>
  </w:style>
  <w:style w:type="character" w:customStyle="1" w:styleId="searchpartialwords1">
    <w:name w:val="searchpartialwords1"/>
    <w:basedOn w:val="DefaultParagraphFont"/>
    <w:rsid w:val="00F11C37"/>
    <w:rPr>
      <w:vanish w:val="0"/>
      <w:webHidden w:val="0"/>
      <w:specVanish w:val="0"/>
    </w:rPr>
  </w:style>
  <w:style w:type="character" w:customStyle="1" w:styleId="searchmatchcase1">
    <w:name w:val="searchmatchcase1"/>
    <w:basedOn w:val="DefaultParagraphFont"/>
    <w:rsid w:val="00F11C37"/>
    <w:rPr>
      <w:vanish w:val="0"/>
      <w:webHidden w:val="0"/>
      <w:specVanish w:val="0"/>
    </w:rPr>
  </w:style>
  <w:style w:type="character" w:customStyle="1" w:styleId="searchwordsdistance1">
    <w:name w:val="searchwordsdistance1"/>
    <w:basedOn w:val="DefaultParagraphFont"/>
    <w:rsid w:val="00F11C37"/>
    <w:rPr>
      <w:vanish w:val="0"/>
      <w:webHidden w:val="0"/>
      <w:specVanish w:val="0"/>
    </w:rPr>
  </w:style>
  <w:style w:type="paragraph" w:customStyle="1" w:styleId="spinbutton1">
    <w:name w:val="spinbutton1"/>
    <w:basedOn w:val="Normal"/>
    <w:rsid w:val="00F11C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F11C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2">
    <w:name w:val="rvps2"/>
    <w:basedOn w:val="Normal"/>
    <w:rsid w:val="00F11C3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3">
    <w:name w:val="rvps3"/>
    <w:basedOn w:val="Normal"/>
    <w:rsid w:val="00F11C3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4">
    <w:name w:val="rvps4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5">
    <w:name w:val="rvps5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6">
    <w:name w:val="rvps6"/>
    <w:basedOn w:val="Normal"/>
    <w:rsid w:val="00F11C37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7">
    <w:name w:val="rvps7"/>
    <w:basedOn w:val="Normal"/>
    <w:rsid w:val="00F11C3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8">
    <w:name w:val="rvps8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9">
    <w:name w:val="rvps9"/>
    <w:basedOn w:val="Normal"/>
    <w:rsid w:val="00F11C37"/>
    <w:pPr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0">
    <w:name w:val="rvps10"/>
    <w:basedOn w:val="Normal"/>
    <w:rsid w:val="00F11C37"/>
    <w:pPr>
      <w:keepNext/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1">
    <w:name w:val="rvps11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2">
    <w:name w:val="rvps12"/>
    <w:basedOn w:val="Normal"/>
    <w:rsid w:val="00F11C37"/>
    <w:pPr>
      <w:spacing w:after="0" w:line="240" w:lineRule="auto"/>
      <w:ind w:left="255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3">
    <w:name w:val="rvps13"/>
    <w:basedOn w:val="Normal"/>
    <w:rsid w:val="00F11C37"/>
    <w:pPr>
      <w:spacing w:after="0" w:line="240" w:lineRule="auto"/>
      <w:ind w:firstLine="255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4">
    <w:name w:val="rvps14"/>
    <w:basedOn w:val="Normal"/>
    <w:rsid w:val="00F11C37"/>
    <w:pPr>
      <w:keepNext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5">
    <w:name w:val="rvps15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6">
    <w:name w:val="rvps16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7">
    <w:name w:val="rvps17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8">
    <w:name w:val="rvps18"/>
    <w:basedOn w:val="Normal"/>
    <w:rsid w:val="00F11C3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9">
    <w:name w:val="rvps19"/>
    <w:basedOn w:val="Normal"/>
    <w:rsid w:val="00F11C3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F11C37"/>
    <w:rPr>
      <w:b/>
      <w:bCs/>
      <w:color w:val="0000FF"/>
    </w:rPr>
  </w:style>
  <w:style w:type="character" w:customStyle="1" w:styleId="rvts2">
    <w:name w:val="rvts2"/>
    <w:basedOn w:val="DefaultParagraphFont"/>
    <w:rsid w:val="00F11C37"/>
    <w:rPr>
      <w:b/>
      <w:bCs/>
      <w:color w:val="000080"/>
    </w:rPr>
  </w:style>
  <w:style w:type="character" w:customStyle="1" w:styleId="rvts3">
    <w:name w:val="rvts3"/>
    <w:basedOn w:val="DefaultParagraphFont"/>
    <w:rsid w:val="00F11C37"/>
    <w:rPr>
      <w:i/>
      <w:iCs/>
      <w:color w:val="800000"/>
    </w:rPr>
  </w:style>
  <w:style w:type="character" w:customStyle="1" w:styleId="rvts4">
    <w:name w:val="rvts4"/>
    <w:basedOn w:val="DefaultParagraphFont"/>
    <w:rsid w:val="00F11C37"/>
    <w:rPr>
      <w:color w:val="008000"/>
      <w:u w:val="single"/>
    </w:rPr>
  </w:style>
  <w:style w:type="character" w:customStyle="1" w:styleId="rvts5">
    <w:name w:val="rvts5"/>
    <w:basedOn w:val="DefaultParagraphFont"/>
    <w:rsid w:val="00F11C37"/>
    <w:rPr>
      <w:color w:val="008000"/>
      <w:u w:val="single"/>
    </w:rPr>
  </w:style>
  <w:style w:type="character" w:customStyle="1" w:styleId="rvts6">
    <w:name w:val="rvts6"/>
    <w:basedOn w:val="DefaultParagraphFont"/>
    <w:rsid w:val="00F11C37"/>
    <w:rPr>
      <w:b/>
      <w:bCs/>
    </w:rPr>
  </w:style>
  <w:style w:type="character" w:customStyle="1" w:styleId="rvts7">
    <w:name w:val="rvts7"/>
    <w:basedOn w:val="DefaultParagraphFont"/>
    <w:rsid w:val="00F11C37"/>
    <w:rPr>
      <w:b/>
      <w:bCs/>
      <w:color w:val="000000"/>
    </w:rPr>
  </w:style>
  <w:style w:type="character" w:customStyle="1" w:styleId="rvts8">
    <w:name w:val="rvts8"/>
    <w:basedOn w:val="DefaultParagraphFont"/>
    <w:rsid w:val="00F11C3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9">
    <w:name w:val="rvts9"/>
    <w:basedOn w:val="DefaultParagraphFont"/>
    <w:rsid w:val="00F11C37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DefaultParagraphFont"/>
    <w:rsid w:val="00F11C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11">
    <w:name w:val="rvts11"/>
    <w:basedOn w:val="DefaultParagraphFont"/>
    <w:rsid w:val="00F11C37"/>
    <w:rPr>
      <w:rFonts w:ascii="Times New Roman" w:hAnsi="Times New Roman" w:cs="Times New Roman" w:hint="default"/>
      <w:color w:val="0000FF"/>
      <w:sz w:val="24"/>
      <w:szCs w:val="24"/>
      <w:u w:val="single"/>
    </w:rPr>
  </w:style>
  <w:style w:type="character" w:customStyle="1" w:styleId="rvts12">
    <w:name w:val="rvts12"/>
    <w:basedOn w:val="DefaultParagraphFont"/>
    <w:rsid w:val="00F11C3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3">
    <w:name w:val="rvts13"/>
    <w:basedOn w:val="DefaultParagraphFont"/>
    <w:rsid w:val="00F11C3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rvts14">
    <w:name w:val="rvts14"/>
    <w:basedOn w:val="DefaultParagraphFont"/>
    <w:rsid w:val="00F11C3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15">
    <w:name w:val="rvts15"/>
    <w:basedOn w:val="DefaultParagraphFont"/>
    <w:rsid w:val="00F11C37"/>
    <w:rPr>
      <w:rFonts w:ascii="Times New Roman" w:hAnsi="Times New Roman" w:cs="Times New Roman" w:hint="default"/>
      <w:color w:val="B3B3B3"/>
      <w:sz w:val="24"/>
      <w:szCs w:val="24"/>
    </w:rPr>
  </w:style>
  <w:style w:type="character" w:customStyle="1" w:styleId="rvts16">
    <w:name w:val="rvts16"/>
    <w:basedOn w:val="DefaultParagraphFont"/>
    <w:rsid w:val="00F11C37"/>
    <w:rPr>
      <w:rFonts w:ascii="Times New Roman" w:hAnsi="Times New Roman" w:cs="Times New Roman" w:hint="default"/>
      <w:color w:val="000000"/>
    </w:rPr>
  </w:style>
  <w:style w:type="character" w:customStyle="1" w:styleId="rvts17">
    <w:name w:val="rvts17"/>
    <w:basedOn w:val="DefaultParagraphFont"/>
    <w:rsid w:val="00F11C37"/>
    <w:rPr>
      <w:rFonts w:ascii="Times New Roman" w:hAnsi="Times New Roman" w:cs="Times New Roman" w:hint="default"/>
      <w:b/>
      <w:bCs/>
      <w:i/>
      <w:iCs/>
      <w:color w:val="000000"/>
    </w:rPr>
  </w:style>
  <w:style w:type="character" w:customStyle="1" w:styleId="rvts18">
    <w:name w:val="rvts18"/>
    <w:basedOn w:val="DefaultParagraphFont"/>
    <w:rsid w:val="00F11C37"/>
    <w:rPr>
      <w:rFonts w:ascii="Times New Roman" w:hAnsi="Times New Roman" w:cs="Times New Roman" w:hint="default"/>
      <w:b/>
      <w:bCs/>
      <w:color w:val="000000"/>
    </w:rPr>
  </w:style>
  <w:style w:type="character" w:customStyle="1" w:styleId="rvts19">
    <w:name w:val="rvts19"/>
    <w:basedOn w:val="DefaultParagraphFont"/>
    <w:rsid w:val="00F11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rvts20">
    <w:name w:val="rvts20"/>
    <w:basedOn w:val="DefaultParagraphFont"/>
    <w:rsid w:val="00F11C3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rvts21">
    <w:name w:val="rvts21"/>
    <w:basedOn w:val="DefaultParagraphFont"/>
    <w:rsid w:val="00F11C37"/>
    <w:rPr>
      <w:rFonts w:ascii="Times New Roman" w:hAnsi="Times New Roman" w:cs="Times New Roman" w:hint="default"/>
      <w:color w:val="000000"/>
      <w:sz w:val="10"/>
      <w:szCs w:val="10"/>
    </w:rPr>
  </w:style>
  <w:style w:type="character" w:customStyle="1" w:styleId="searchtext2">
    <w:name w:val="searchtext2"/>
    <w:basedOn w:val="DefaultParagraphFont"/>
    <w:rsid w:val="00F11C37"/>
    <w:rPr>
      <w:vanish w:val="0"/>
      <w:webHidden w:val="0"/>
      <w:specVanish w:val="0"/>
    </w:rPr>
  </w:style>
  <w:style w:type="character" w:customStyle="1" w:styleId="searchmenu2">
    <w:name w:val="searchmenu2"/>
    <w:basedOn w:val="DefaultParagraphFont"/>
    <w:rsid w:val="00F11C37"/>
    <w:rPr>
      <w:vanish w:val="0"/>
      <w:webHidden w:val="0"/>
      <w:specVanish w:val="0"/>
    </w:rPr>
  </w:style>
  <w:style w:type="character" w:customStyle="1" w:styleId="searchleft2">
    <w:name w:val="searchleft2"/>
    <w:basedOn w:val="DefaultParagraphFont"/>
    <w:rsid w:val="00F11C37"/>
    <w:rPr>
      <w:vanish w:val="0"/>
      <w:webHidden w:val="0"/>
      <w:specVanish w:val="0"/>
    </w:rPr>
  </w:style>
  <w:style w:type="character" w:customStyle="1" w:styleId="searchright2">
    <w:name w:val="searchright2"/>
    <w:basedOn w:val="DefaultParagraphFont"/>
    <w:rsid w:val="00F11C37"/>
    <w:rPr>
      <w:vanish w:val="0"/>
      <w:webHidden w:val="0"/>
      <w:specVanish w:val="0"/>
    </w:rPr>
  </w:style>
  <w:style w:type="character" w:customStyle="1" w:styleId="searchpartialwords2">
    <w:name w:val="searchpartialwords2"/>
    <w:basedOn w:val="DefaultParagraphFont"/>
    <w:rsid w:val="00F11C37"/>
    <w:rPr>
      <w:vanish w:val="0"/>
      <w:webHidden w:val="0"/>
      <w:specVanish w:val="0"/>
    </w:rPr>
  </w:style>
  <w:style w:type="character" w:customStyle="1" w:styleId="searchmatchcase2">
    <w:name w:val="searchmatchcase2"/>
    <w:basedOn w:val="DefaultParagraphFont"/>
    <w:rsid w:val="00F11C37"/>
    <w:rPr>
      <w:vanish w:val="0"/>
      <w:webHidden w:val="0"/>
      <w:specVanish w:val="0"/>
    </w:rPr>
  </w:style>
  <w:style w:type="character" w:customStyle="1" w:styleId="searchwordsdistance2">
    <w:name w:val="searchwordsdistance2"/>
    <w:basedOn w:val="DefaultParagraphFont"/>
    <w:rsid w:val="00F11C37"/>
    <w:rPr>
      <w:vanish w:val="0"/>
      <w:webHidden w:val="0"/>
      <w:specVanish w:val="0"/>
    </w:rPr>
  </w:style>
  <w:style w:type="paragraph" w:customStyle="1" w:styleId="spinbutton2">
    <w:name w:val="spinbutton2"/>
    <w:basedOn w:val="Normal"/>
    <w:rsid w:val="00F11C3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2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23">
    <w:name w:val="rvts23"/>
    <w:basedOn w:val="DefaultParagraphFont"/>
    <w:rsid w:val="00267FC2"/>
  </w:style>
  <w:style w:type="character" w:styleId="Hyperlink">
    <w:name w:val="Hyperlink"/>
    <w:basedOn w:val="DefaultParagraphFont"/>
    <w:uiPriority w:val="99"/>
    <w:unhideWhenUsed/>
    <w:rsid w:val="00380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portare.onpcsb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4CA9-5CAE-416E-866E-147A668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Dimache</dc:creator>
  <cp:keywords/>
  <dc:description/>
  <cp:lastModifiedBy>Emilia Pavel</cp:lastModifiedBy>
  <cp:revision>2</cp:revision>
  <cp:lastPrinted>2021-02-05T07:34:00Z</cp:lastPrinted>
  <dcterms:created xsi:type="dcterms:W3CDTF">2021-02-05T11:34:00Z</dcterms:created>
  <dcterms:modified xsi:type="dcterms:W3CDTF">2021-02-05T11:34:00Z</dcterms:modified>
</cp:coreProperties>
</file>